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C40" w:rsidRDefault="00254C40" w:rsidP="00254C40">
      <w:pPr>
        <w:jc w:val="center"/>
        <w:rPr>
          <w:rFonts w:ascii="Times New Roman" w:hAnsi="Times New Roman"/>
          <w:bCs/>
          <w:sz w:val="24"/>
          <w:szCs w:val="24"/>
        </w:rPr>
      </w:pPr>
      <w:r>
        <w:rPr>
          <w:rFonts w:ascii="Times New Roman" w:hAnsi="Times New Roman"/>
          <w:bCs/>
          <w:sz w:val="24"/>
          <w:szCs w:val="24"/>
        </w:rPr>
        <w:t>A Brief History of the Gordon Rule at Miami Dade College</w:t>
      </w:r>
    </w:p>
    <w:p w:rsidR="00254C40" w:rsidRPr="00254C40" w:rsidRDefault="00254C40" w:rsidP="00254C40">
      <w:pPr>
        <w:rPr>
          <w:rFonts w:ascii="Times New Roman" w:hAnsi="Times New Roman"/>
          <w:bCs/>
          <w:sz w:val="24"/>
          <w:szCs w:val="24"/>
          <w:u w:val="single"/>
        </w:rPr>
      </w:pPr>
      <w:r w:rsidRPr="00254C40">
        <w:rPr>
          <w:rFonts w:ascii="Times New Roman" w:hAnsi="Times New Roman"/>
          <w:bCs/>
          <w:sz w:val="24"/>
          <w:szCs w:val="24"/>
          <w:u w:val="single"/>
        </w:rPr>
        <w:t>The Original Gordon Rule</w:t>
      </w:r>
    </w:p>
    <w:p w:rsidR="00AC39DD" w:rsidRDefault="00AC39DD" w:rsidP="002D2F00">
      <w:pPr>
        <w:rPr>
          <w:rFonts w:ascii="Times New Roman" w:hAnsi="Times New Roman"/>
          <w:color w:val="333333"/>
          <w:sz w:val="24"/>
          <w:szCs w:val="24"/>
        </w:rPr>
      </w:pPr>
      <w:r w:rsidRPr="002D2F00">
        <w:rPr>
          <w:rFonts w:ascii="Times New Roman" w:hAnsi="Times New Roman"/>
          <w:bCs/>
          <w:sz w:val="24"/>
          <w:szCs w:val="24"/>
        </w:rPr>
        <w:t>After Jack Gordon’s death in 2005, the Florida Department of Education (FLDOE), the State Board of Education</w:t>
      </w:r>
      <w:r>
        <w:rPr>
          <w:rFonts w:ascii="Times New Roman" w:hAnsi="Times New Roman"/>
          <w:bCs/>
          <w:sz w:val="24"/>
          <w:szCs w:val="24"/>
        </w:rPr>
        <w:t>,</w:t>
      </w:r>
      <w:r w:rsidRPr="002D2F00">
        <w:rPr>
          <w:rFonts w:ascii="Times New Roman" w:hAnsi="Times New Roman"/>
          <w:bCs/>
          <w:sz w:val="24"/>
          <w:szCs w:val="24"/>
        </w:rPr>
        <w:t xml:space="preserve"> and the Florida Board of Governors adopted revisions to Administrative Rule 6A-10.030, commonly referred to as the “Gordon Rule"</w:t>
      </w:r>
      <w:r>
        <w:rPr>
          <w:rFonts w:ascii="Times New Roman" w:hAnsi="Times New Roman"/>
          <w:bCs/>
          <w:sz w:val="24"/>
          <w:szCs w:val="24"/>
        </w:rPr>
        <w:t>.  Originally introduced in the state legislature by Senator Jack Gordon in 1987, this rule was envisioned as a means of preparing</w:t>
      </w:r>
      <w:r w:rsidRPr="002D2F00">
        <w:rPr>
          <w:rFonts w:ascii="Times New Roman" w:hAnsi="Times New Roman"/>
          <w:color w:val="333333"/>
          <w:sz w:val="24"/>
          <w:szCs w:val="24"/>
        </w:rPr>
        <w:t xml:space="preserve"> first a</w:t>
      </w:r>
      <w:r>
        <w:rPr>
          <w:rFonts w:ascii="Times New Roman" w:hAnsi="Times New Roman"/>
          <w:color w:val="333333"/>
          <w:sz w:val="24"/>
          <w:szCs w:val="24"/>
        </w:rPr>
        <w:t>nd second-year college students to succeed in their education, career, and life through the development of</w:t>
      </w:r>
      <w:r w:rsidRPr="002D2F00">
        <w:rPr>
          <w:rFonts w:ascii="Times New Roman" w:hAnsi="Times New Roman"/>
          <w:color w:val="333333"/>
          <w:sz w:val="24"/>
          <w:szCs w:val="24"/>
        </w:rPr>
        <w:t xml:space="preserve"> critical</w:t>
      </w:r>
      <w:r>
        <w:rPr>
          <w:rFonts w:ascii="Times New Roman" w:hAnsi="Times New Roman"/>
          <w:color w:val="333333"/>
          <w:sz w:val="24"/>
          <w:szCs w:val="24"/>
        </w:rPr>
        <w:t>,</w:t>
      </w:r>
      <w:r w:rsidRPr="002D2F00">
        <w:rPr>
          <w:rFonts w:ascii="Times New Roman" w:hAnsi="Times New Roman"/>
          <w:color w:val="333333"/>
          <w:sz w:val="24"/>
          <w:szCs w:val="24"/>
        </w:rPr>
        <w:t xml:space="preserve"> analytical</w:t>
      </w:r>
      <w:r>
        <w:rPr>
          <w:rFonts w:ascii="Times New Roman" w:hAnsi="Times New Roman"/>
          <w:color w:val="333333"/>
          <w:sz w:val="24"/>
          <w:szCs w:val="24"/>
        </w:rPr>
        <w:t>,</w:t>
      </w:r>
      <w:r w:rsidRPr="002D2F00">
        <w:rPr>
          <w:rFonts w:ascii="Times New Roman" w:hAnsi="Times New Roman"/>
          <w:color w:val="333333"/>
          <w:sz w:val="24"/>
          <w:szCs w:val="24"/>
        </w:rPr>
        <w:t xml:space="preserve"> and communication skills</w:t>
      </w:r>
      <w:r>
        <w:rPr>
          <w:rFonts w:ascii="Times New Roman" w:hAnsi="Times New Roman"/>
          <w:color w:val="333333"/>
          <w:sz w:val="24"/>
          <w:szCs w:val="24"/>
        </w:rPr>
        <w:t>.</w:t>
      </w:r>
      <w:r w:rsidRPr="002D2F00">
        <w:rPr>
          <w:rFonts w:ascii="Times New Roman" w:hAnsi="Times New Roman"/>
          <w:color w:val="333333"/>
          <w:sz w:val="24"/>
          <w:szCs w:val="24"/>
        </w:rPr>
        <w:t xml:space="preserve"> </w:t>
      </w:r>
      <w:r>
        <w:rPr>
          <w:rFonts w:ascii="Times New Roman" w:hAnsi="Times New Roman"/>
          <w:color w:val="333333"/>
          <w:sz w:val="24"/>
          <w:szCs w:val="24"/>
        </w:rPr>
        <w:t xml:space="preserve">With this purpose in mind, this law required </w:t>
      </w:r>
      <w:r w:rsidR="0080627C">
        <w:rPr>
          <w:rFonts w:ascii="Times New Roman" w:hAnsi="Times New Roman"/>
          <w:color w:val="333333"/>
          <w:sz w:val="24"/>
          <w:szCs w:val="24"/>
        </w:rPr>
        <w:t xml:space="preserve">every </w:t>
      </w:r>
      <w:r w:rsidR="00B96B08">
        <w:rPr>
          <w:rFonts w:ascii="Times New Roman" w:hAnsi="Times New Roman"/>
          <w:color w:val="333333"/>
          <w:sz w:val="24"/>
          <w:szCs w:val="24"/>
        </w:rPr>
        <w:t>public post-secondary</w:t>
      </w:r>
      <w:r>
        <w:rPr>
          <w:rFonts w:ascii="Times New Roman" w:hAnsi="Times New Roman"/>
          <w:color w:val="333333"/>
          <w:sz w:val="24"/>
          <w:szCs w:val="24"/>
        </w:rPr>
        <w:t xml:space="preserve"> student to enroll in </w:t>
      </w:r>
      <w:r w:rsidR="00B96B08">
        <w:rPr>
          <w:rFonts w:ascii="Times New Roman" w:hAnsi="Times New Roman"/>
          <w:color w:val="333333"/>
          <w:sz w:val="24"/>
          <w:szCs w:val="24"/>
        </w:rPr>
        <w:t>and complete</w:t>
      </w:r>
      <w:r w:rsidR="0080627C">
        <w:rPr>
          <w:rFonts w:ascii="Times New Roman" w:hAnsi="Times New Roman"/>
          <w:color w:val="333333"/>
          <w:sz w:val="24"/>
          <w:szCs w:val="24"/>
        </w:rPr>
        <w:t>,</w:t>
      </w:r>
      <w:r w:rsidR="00B96B08">
        <w:rPr>
          <w:rFonts w:ascii="Times New Roman" w:hAnsi="Times New Roman"/>
          <w:color w:val="333333"/>
          <w:sz w:val="24"/>
          <w:szCs w:val="24"/>
        </w:rPr>
        <w:t xml:space="preserve"> with a grade of “C” or higher</w:t>
      </w:r>
      <w:r w:rsidR="0080627C">
        <w:rPr>
          <w:rFonts w:ascii="Times New Roman" w:hAnsi="Times New Roman"/>
          <w:color w:val="333333"/>
          <w:sz w:val="24"/>
          <w:szCs w:val="24"/>
        </w:rPr>
        <w:t>,</w:t>
      </w:r>
      <w:r w:rsidR="00B96B08">
        <w:rPr>
          <w:rFonts w:ascii="Times New Roman" w:hAnsi="Times New Roman"/>
          <w:color w:val="333333"/>
          <w:sz w:val="24"/>
          <w:szCs w:val="24"/>
        </w:rPr>
        <w:t xml:space="preserve"> </w:t>
      </w:r>
      <w:r>
        <w:rPr>
          <w:rFonts w:ascii="Times New Roman" w:hAnsi="Times New Roman"/>
          <w:color w:val="333333"/>
          <w:sz w:val="24"/>
          <w:szCs w:val="24"/>
        </w:rPr>
        <w:t>twelve hours of coursework in English and/or the humanities, provided that each of the four three-hour courses required written work of six thousand words, and to take six hours of college-level mathematics.  Later this rule was modified so as to permit an institution to provide an alternative plan that would accomplish the same educational goals.</w:t>
      </w:r>
    </w:p>
    <w:p w:rsidR="00254C40" w:rsidRPr="00254C40" w:rsidRDefault="00254C40" w:rsidP="00BA375D">
      <w:pPr>
        <w:pStyle w:val="PlainText"/>
        <w:rPr>
          <w:rFonts w:ascii="Times New Roman" w:hAnsi="Times New Roman" w:cs="Times New Roman"/>
          <w:sz w:val="24"/>
          <w:szCs w:val="24"/>
          <w:u w:val="single"/>
        </w:rPr>
      </w:pPr>
      <w:r w:rsidRPr="00254C40">
        <w:rPr>
          <w:rFonts w:ascii="Times New Roman" w:hAnsi="Times New Roman" w:cs="Times New Roman"/>
          <w:sz w:val="24"/>
          <w:szCs w:val="24"/>
          <w:u w:val="single"/>
        </w:rPr>
        <w:t>The New</w:t>
      </w:r>
      <w:r w:rsidR="00BE6938">
        <w:rPr>
          <w:rFonts w:ascii="Times New Roman" w:hAnsi="Times New Roman" w:cs="Times New Roman"/>
          <w:sz w:val="24"/>
          <w:szCs w:val="24"/>
          <w:u w:val="single"/>
        </w:rPr>
        <w:t>ly-r</w:t>
      </w:r>
      <w:r w:rsidRPr="00254C40">
        <w:rPr>
          <w:rFonts w:ascii="Times New Roman" w:hAnsi="Times New Roman" w:cs="Times New Roman"/>
          <w:sz w:val="24"/>
          <w:szCs w:val="24"/>
          <w:u w:val="single"/>
        </w:rPr>
        <w:t>evised Gordon Rule</w:t>
      </w:r>
    </w:p>
    <w:p w:rsidR="00864FE1" w:rsidRDefault="00864FE1" w:rsidP="00BA375D">
      <w:pPr>
        <w:pStyle w:val="PlainText"/>
        <w:rPr>
          <w:rFonts w:ascii="Times New Roman" w:hAnsi="Times New Roman" w:cs="Times New Roman"/>
          <w:sz w:val="24"/>
          <w:szCs w:val="24"/>
        </w:rPr>
      </w:pPr>
    </w:p>
    <w:p w:rsidR="00AC39DD" w:rsidRDefault="00864FE1" w:rsidP="00BA375D">
      <w:pPr>
        <w:pStyle w:val="PlainText"/>
        <w:rPr>
          <w:rFonts w:ascii="Times New Roman" w:hAnsi="Times New Roman" w:cs="Times New Roman"/>
          <w:sz w:val="24"/>
          <w:szCs w:val="24"/>
        </w:rPr>
      </w:pPr>
      <w:r>
        <w:rPr>
          <w:rFonts w:ascii="Times New Roman" w:hAnsi="Times New Roman" w:cs="Times New Roman"/>
          <w:sz w:val="24"/>
          <w:szCs w:val="24"/>
        </w:rPr>
        <w:t>T</w:t>
      </w:r>
      <w:r w:rsidR="00AC39DD" w:rsidRPr="00BA375D">
        <w:rPr>
          <w:rFonts w:ascii="Times New Roman" w:hAnsi="Times New Roman" w:cs="Times New Roman"/>
          <w:sz w:val="24"/>
          <w:szCs w:val="24"/>
        </w:rPr>
        <w:t xml:space="preserve">he </w:t>
      </w:r>
      <w:r w:rsidR="00AC39DD">
        <w:rPr>
          <w:rFonts w:ascii="Times New Roman" w:hAnsi="Times New Roman" w:cs="Times New Roman"/>
          <w:sz w:val="24"/>
          <w:szCs w:val="24"/>
        </w:rPr>
        <w:t xml:space="preserve">new </w:t>
      </w:r>
      <w:r w:rsidR="00AC39DD" w:rsidRPr="00BA375D">
        <w:rPr>
          <w:rFonts w:ascii="Times New Roman" w:hAnsi="Times New Roman" w:cs="Times New Roman"/>
          <w:sz w:val="24"/>
          <w:szCs w:val="24"/>
        </w:rPr>
        <w:t>revisions</w:t>
      </w:r>
      <w:r>
        <w:rPr>
          <w:rFonts w:ascii="Times New Roman" w:hAnsi="Times New Roman" w:cs="Times New Roman"/>
          <w:sz w:val="24"/>
          <w:szCs w:val="24"/>
        </w:rPr>
        <w:t xml:space="preserve"> passed in November 2005</w:t>
      </w:r>
      <w:r w:rsidR="00AC39DD" w:rsidRPr="00BA375D">
        <w:rPr>
          <w:rFonts w:ascii="Times New Roman" w:hAnsi="Times New Roman" w:cs="Times New Roman"/>
          <w:sz w:val="24"/>
          <w:szCs w:val="24"/>
        </w:rPr>
        <w:t xml:space="preserve"> </w:t>
      </w:r>
      <w:r w:rsidR="00AC39DD">
        <w:rPr>
          <w:rFonts w:ascii="Times New Roman" w:hAnsi="Times New Roman" w:cs="Times New Roman"/>
          <w:sz w:val="24"/>
          <w:szCs w:val="24"/>
        </w:rPr>
        <w:t xml:space="preserve">were </w:t>
      </w:r>
      <w:r w:rsidR="00AC39DD" w:rsidRPr="00BA375D">
        <w:rPr>
          <w:rFonts w:ascii="Times New Roman" w:hAnsi="Times New Roman" w:cs="Times New Roman"/>
          <w:sz w:val="24"/>
          <w:szCs w:val="24"/>
        </w:rPr>
        <w:t>“intended to provide institutions with greater flexibility in determining their Gordon Rule curriculum rather than relying on a prescriptive word count.</w:t>
      </w:r>
      <w:r w:rsidR="00AC39DD">
        <w:rPr>
          <w:rFonts w:ascii="Times New Roman" w:hAnsi="Times New Roman" w:cs="Times New Roman"/>
          <w:sz w:val="24"/>
          <w:szCs w:val="24"/>
        </w:rPr>
        <w:t>”</w:t>
      </w:r>
      <w:r w:rsidR="00AC39DD" w:rsidRPr="00BA375D">
        <w:rPr>
          <w:rFonts w:ascii="Times New Roman" w:hAnsi="Times New Roman" w:cs="Times New Roman"/>
          <w:sz w:val="24"/>
          <w:szCs w:val="24"/>
        </w:rPr>
        <w:t xml:space="preserve">  </w:t>
      </w:r>
      <w:r w:rsidR="00AC39DD">
        <w:rPr>
          <w:rFonts w:ascii="Times New Roman" w:hAnsi="Times New Roman" w:cs="Times New Roman"/>
          <w:sz w:val="24"/>
          <w:szCs w:val="24"/>
        </w:rPr>
        <w:t>As a consequence</w:t>
      </w:r>
      <w:r>
        <w:rPr>
          <w:rFonts w:ascii="Times New Roman" w:hAnsi="Times New Roman" w:cs="Times New Roman"/>
          <w:sz w:val="24"/>
          <w:szCs w:val="24"/>
        </w:rPr>
        <w:t xml:space="preserve"> of this modification</w:t>
      </w:r>
      <w:r w:rsidR="00AC39DD">
        <w:rPr>
          <w:rFonts w:ascii="Times New Roman" w:hAnsi="Times New Roman" w:cs="Times New Roman"/>
          <w:sz w:val="24"/>
          <w:szCs w:val="24"/>
        </w:rPr>
        <w:t>,</w:t>
      </w:r>
      <w:r w:rsidR="00AC39DD" w:rsidRPr="00BA375D">
        <w:rPr>
          <w:rFonts w:ascii="Times New Roman" w:hAnsi="Times New Roman" w:cs="Times New Roman"/>
          <w:sz w:val="24"/>
          <w:szCs w:val="24"/>
        </w:rPr>
        <w:t xml:space="preserve"> the</w:t>
      </w:r>
      <w:r w:rsidR="00AC39DD">
        <w:rPr>
          <w:rFonts w:ascii="Times New Roman" w:hAnsi="Times New Roman" w:cs="Times New Roman"/>
          <w:sz w:val="24"/>
          <w:szCs w:val="24"/>
        </w:rPr>
        <w:t xml:space="preserve"> original pr</w:t>
      </w:r>
      <w:r w:rsidR="00B96B08">
        <w:rPr>
          <w:rFonts w:ascii="Times New Roman" w:hAnsi="Times New Roman" w:cs="Times New Roman"/>
          <w:sz w:val="24"/>
          <w:szCs w:val="24"/>
        </w:rPr>
        <w:t>e</w:t>
      </w:r>
      <w:r w:rsidR="00AC39DD">
        <w:rPr>
          <w:rFonts w:ascii="Times New Roman" w:hAnsi="Times New Roman" w:cs="Times New Roman"/>
          <w:sz w:val="24"/>
          <w:szCs w:val="24"/>
        </w:rPr>
        <w:t>scribed</w:t>
      </w:r>
      <w:r w:rsidR="00AC39DD" w:rsidRPr="00BA375D">
        <w:rPr>
          <w:rFonts w:ascii="Times New Roman" w:hAnsi="Times New Roman" w:cs="Times New Roman"/>
          <w:sz w:val="24"/>
          <w:szCs w:val="24"/>
        </w:rPr>
        <w:t xml:space="preserve"> 24,000 word count requirement for communications </w:t>
      </w:r>
      <w:r w:rsidR="00AC39DD">
        <w:rPr>
          <w:rFonts w:ascii="Times New Roman" w:hAnsi="Times New Roman" w:cs="Times New Roman"/>
          <w:sz w:val="24"/>
          <w:szCs w:val="24"/>
        </w:rPr>
        <w:t>was</w:t>
      </w:r>
      <w:r w:rsidR="00AC39DD" w:rsidRPr="00BA375D">
        <w:rPr>
          <w:rFonts w:ascii="Times New Roman" w:hAnsi="Times New Roman" w:cs="Times New Roman"/>
          <w:sz w:val="24"/>
          <w:szCs w:val="24"/>
        </w:rPr>
        <w:t xml:space="preserve"> replaced with a requirement for “multiple assignments” (to be defined by each institution)” and require</w:t>
      </w:r>
      <w:r w:rsidR="00B96B08">
        <w:rPr>
          <w:rFonts w:ascii="Times New Roman" w:hAnsi="Times New Roman" w:cs="Times New Roman"/>
          <w:sz w:val="24"/>
          <w:szCs w:val="24"/>
        </w:rPr>
        <w:t>s</w:t>
      </w:r>
      <w:r w:rsidR="00AC39DD" w:rsidRPr="00BA375D">
        <w:rPr>
          <w:rFonts w:ascii="Times New Roman" w:hAnsi="Times New Roman" w:cs="Times New Roman"/>
          <w:sz w:val="24"/>
          <w:szCs w:val="24"/>
        </w:rPr>
        <w:t xml:space="preserve"> the following:</w:t>
      </w:r>
    </w:p>
    <w:p w:rsidR="00AC39DD" w:rsidRDefault="00AC39DD" w:rsidP="00BA375D">
      <w:pPr>
        <w:pStyle w:val="PlainText"/>
        <w:rPr>
          <w:rFonts w:ascii="Times New Roman" w:hAnsi="Times New Roman" w:cs="Times New Roman"/>
          <w:sz w:val="24"/>
          <w:szCs w:val="24"/>
        </w:rPr>
      </w:pPr>
    </w:p>
    <w:p w:rsidR="00AC39DD" w:rsidRPr="007E78C8" w:rsidRDefault="00AC39DD" w:rsidP="008D68BC">
      <w:pPr>
        <w:pStyle w:val="PlainText"/>
        <w:numPr>
          <w:ilvl w:val="0"/>
          <w:numId w:val="34"/>
        </w:numPr>
        <w:rPr>
          <w:rFonts w:ascii="Times New Roman" w:hAnsi="Times New Roman" w:cs="Times New Roman"/>
          <w:sz w:val="24"/>
          <w:szCs w:val="24"/>
        </w:rPr>
      </w:pPr>
      <w:r w:rsidRPr="007E78C8">
        <w:rPr>
          <w:rFonts w:ascii="Times New Roman" w:hAnsi="Times New Roman" w:cs="Times New Roman"/>
          <w:sz w:val="24"/>
          <w:szCs w:val="24"/>
        </w:rPr>
        <w:t xml:space="preserve">Six  semester hours of English coursework and six semester hours of additional </w:t>
      </w:r>
    </w:p>
    <w:p w:rsidR="00AC39DD" w:rsidRPr="007E78C8" w:rsidRDefault="00AC39DD" w:rsidP="008D68BC">
      <w:pPr>
        <w:pStyle w:val="PlainText"/>
        <w:ind w:firstLine="720"/>
        <w:rPr>
          <w:rFonts w:ascii="Times New Roman" w:hAnsi="Times New Roman" w:cs="Times New Roman"/>
          <w:sz w:val="24"/>
          <w:szCs w:val="24"/>
        </w:rPr>
      </w:pPr>
      <w:proofErr w:type="gramStart"/>
      <w:r>
        <w:rPr>
          <w:rFonts w:ascii="Times New Roman" w:hAnsi="Times New Roman" w:cs="Times New Roman"/>
          <w:sz w:val="24"/>
          <w:szCs w:val="24"/>
        </w:rPr>
        <w:t>c</w:t>
      </w:r>
      <w:r w:rsidRPr="007E78C8">
        <w:rPr>
          <w:rFonts w:ascii="Times New Roman" w:hAnsi="Times New Roman" w:cs="Times New Roman"/>
          <w:sz w:val="24"/>
          <w:szCs w:val="24"/>
        </w:rPr>
        <w:t>oursework</w:t>
      </w:r>
      <w:proofErr w:type="gramEnd"/>
      <w:r w:rsidRPr="007E78C8">
        <w:rPr>
          <w:rFonts w:ascii="Times New Roman" w:hAnsi="Times New Roman" w:cs="Times New Roman"/>
          <w:sz w:val="24"/>
          <w:szCs w:val="24"/>
        </w:rPr>
        <w:t xml:space="preserve"> in which the student is required to demonstrate college-level </w:t>
      </w:r>
      <w:r w:rsidR="00B96B08">
        <w:rPr>
          <w:rFonts w:ascii="Times New Roman" w:hAnsi="Times New Roman" w:cs="Times New Roman"/>
          <w:sz w:val="24"/>
          <w:szCs w:val="24"/>
        </w:rPr>
        <w:t xml:space="preserve">writing </w:t>
      </w:r>
      <w:r w:rsidRPr="007E78C8">
        <w:rPr>
          <w:rFonts w:ascii="Times New Roman" w:hAnsi="Times New Roman" w:cs="Times New Roman"/>
          <w:sz w:val="24"/>
          <w:szCs w:val="24"/>
        </w:rPr>
        <w:t xml:space="preserve">skills </w:t>
      </w:r>
    </w:p>
    <w:p w:rsidR="00AC39DD" w:rsidRDefault="00AC39DD" w:rsidP="008D68BC">
      <w:pPr>
        <w:pStyle w:val="PlainText"/>
        <w:ind w:left="720"/>
        <w:rPr>
          <w:rFonts w:ascii="Times New Roman" w:hAnsi="Times New Roman" w:cs="Times New Roman"/>
          <w:sz w:val="24"/>
          <w:szCs w:val="24"/>
        </w:rPr>
      </w:pPr>
      <w:proofErr w:type="gramStart"/>
      <w:r w:rsidRPr="007E78C8">
        <w:rPr>
          <w:rFonts w:ascii="Times New Roman" w:hAnsi="Times New Roman" w:cs="Times New Roman"/>
          <w:sz w:val="24"/>
          <w:szCs w:val="24"/>
        </w:rPr>
        <w:t>th</w:t>
      </w:r>
      <w:r>
        <w:rPr>
          <w:rFonts w:ascii="Times New Roman" w:hAnsi="Times New Roman" w:cs="Times New Roman"/>
          <w:sz w:val="24"/>
          <w:szCs w:val="24"/>
        </w:rPr>
        <w:t>rough multiple assignments.</w:t>
      </w:r>
      <w:proofErr w:type="gramEnd"/>
      <w:r>
        <w:rPr>
          <w:rFonts w:ascii="Times New Roman" w:hAnsi="Times New Roman" w:cs="Times New Roman"/>
          <w:sz w:val="24"/>
          <w:szCs w:val="24"/>
        </w:rPr>
        <w:t xml:space="preserve"> </w:t>
      </w:r>
      <w:r w:rsidRPr="007E78C8">
        <w:rPr>
          <w:rFonts w:ascii="Times New Roman" w:hAnsi="Times New Roman" w:cs="Times New Roman"/>
          <w:sz w:val="24"/>
          <w:szCs w:val="24"/>
        </w:rPr>
        <w:t>Each institution shall designate the courses that fulfill the</w:t>
      </w:r>
      <w:r w:rsidR="007F208A">
        <w:rPr>
          <w:rFonts w:ascii="Times New Roman" w:hAnsi="Times New Roman" w:cs="Times New Roman"/>
          <w:sz w:val="24"/>
          <w:szCs w:val="24"/>
        </w:rPr>
        <w:t xml:space="preserve"> writing requirements of this section.</w:t>
      </w:r>
      <w:r w:rsidRPr="007E78C8">
        <w:rPr>
          <w:rFonts w:ascii="Times New Roman" w:hAnsi="Times New Roman" w:cs="Times New Roman"/>
          <w:sz w:val="24"/>
          <w:szCs w:val="24"/>
        </w:rPr>
        <w:t xml:space="preserve">  These course designations shall be submitted to the Statewide Course Numbering System (SCNS).  An institution to which a student transfers shall accept courses so designated by the sending institution as meeting the writing requirements outlined</w:t>
      </w:r>
      <w:r w:rsidR="007F208A">
        <w:rPr>
          <w:rFonts w:ascii="Times New Roman" w:hAnsi="Times New Roman" w:cs="Times New Roman"/>
          <w:sz w:val="24"/>
          <w:szCs w:val="24"/>
        </w:rPr>
        <w:t xml:space="preserve"> in this section.</w:t>
      </w:r>
    </w:p>
    <w:p w:rsidR="00AC39DD" w:rsidRPr="00FE4C80" w:rsidRDefault="007F208A" w:rsidP="008D68BC">
      <w:pPr>
        <w:pStyle w:val="ListParagraph"/>
        <w:numPr>
          <w:ilvl w:val="0"/>
          <w:numId w:val="34"/>
        </w:numPr>
      </w:pPr>
      <w:r>
        <w:t>A</w:t>
      </w:r>
      <w:r w:rsidR="00AC39DD" w:rsidRPr="00FE4C80">
        <w:t xml:space="preserve"> grade of “C” or higher shall be considered successful completion</w:t>
      </w:r>
      <w:r>
        <w:t xml:space="preserve"> for each of these courses.</w:t>
      </w:r>
      <w:r w:rsidR="00AC39DD" w:rsidRPr="00FE4C80">
        <w:t xml:space="preserve">  </w:t>
      </w:r>
    </w:p>
    <w:p w:rsidR="00AC39DD" w:rsidRPr="007E78C8" w:rsidRDefault="00AC39DD" w:rsidP="007E78C8">
      <w:pPr>
        <w:pStyle w:val="PlainText"/>
        <w:rPr>
          <w:rFonts w:ascii="Times New Roman" w:hAnsi="Times New Roman" w:cs="Times New Roman"/>
          <w:sz w:val="24"/>
          <w:szCs w:val="24"/>
        </w:rPr>
      </w:pPr>
    </w:p>
    <w:p w:rsidR="00AC39DD" w:rsidRPr="00214DD9" w:rsidRDefault="00AC39DD" w:rsidP="002724A2">
      <w:pPr>
        <w:rPr>
          <w:rFonts w:ascii="Times New Roman" w:hAnsi="Times New Roman"/>
          <w:sz w:val="24"/>
          <w:szCs w:val="24"/>
        </w:rPr>
      </w:pPr>
      <w:r>
        <w:rPr>
          <w:rFonts w:ascii="Times New Roman" w:hAnsi="Times New Roman"/>
          <w:sz w:val="24"/>
          <w:szCs w:val="24"/>
        </w:rPr>
        <w:t>The</w:t>
      </w:r>
      <w:r w:rsidRPr="00214DD9">
        <w:rPr>
          <w:rFonts w:ascii="Times New Roman" w:hAnsi="Times New Roman"/>
          <w:sz w:val="24"/>
          <w:szCs w:val="24"/>
        </w:rPr>
        <w:t xml:space="preserve"> </w:t>
      </w:r>
      <w:r>
        <w:rPr>
          <w:rFonts w:ascii="Times New Roman" w:hAnsi="Times New Roman"/>
          <w:sz w:val="24"/>
          <w:szCs w:val="24"/>
        </w:rPr>
        <w:t>rationale</w:t>
      </w:r>
      <w:r w:rsidRPr="00214DD9">
        <w:rPr>
          <w:rFonts w:ascii="Times New Roman" w:hAnsi="Times New Roman"/>
          <w:sz w:val="24"/>
          <w:szCs w:val="24"/>
        </w:rPr>
        <w:t xml:space="preserve"> </w:t>
      </w:r>
      <w:r>
        <w:rPr>
          <w:rFonts w:ascii="Times New Roman" w:hAnsi="Times New Roman"/>
          <w:sz w:val="24"/>
          <w:szCs w:val="24"/>
        </w:rPr>
        <w:t>behind</w:t>
      </w:r>
      <w:r w:rsidRPr="00214DD9">
        <w:rPr>
          <w:rFonts w:ascii="Times New Roman" w:hAnsi="Times New Roman"/>
          <w:sz w:val="24"/>
          <w:szCs w:val="24"/>
        </w:rPr>
        <w:t xml:space="preserve"> these modifications was greater flexibility in the creation, implementation, and assessment of College-level writing</w:t>
      </w:r>
      <w:r>
        <w:rPr>
          <w:rFonts w:ascii="Times New Roman" w:hAnsi="Times New Roman"/>
          <w:sz w:val="24"/>
          <w:szCs w:val="24"/>
        </w:rPr>
        <w:t xml:space="preserve"> by the individual institutions</w:t>
      </w:r>
      <w:r w:rsidRPr="00214DD9">
        <w:rPr>
          <w:rFonts w:ascii="Times New Roman" w:hAnsi="Times New Roman"/>
          <w:sz w:val="24"/>
          <w:szCs w:val="24"/>
        </w:rPr>
        <w:t>.</w:t>
      </w:r>
      <w:r>
        <w:rPr>
          <w:rFonts w:ascii="Times New Roman" w:hAnsi="Times New Roman"/>
          <w:sz w:val="24"/>
          <w:szCs w:val="24"/>
        </w:rPr>
        <w:t xml:space="preserve">  In contrast to the original Gordon Rule, the modified version emphasizes quality rather than quantity and decentralizes academic decision-making.  Rather than defining student success on a quantitative basis, students will now have to demonstrate college-level writing skills in multiple college-level writing assignments.</w:t>
      </w:r>
      <w:r w:rsidRPr="00214DD9">
        <w:rPr>
          <w:rFonts w:ascii="Times New Roman" w:hAnsi="Times New Roman"/>
          <w:sz w:val="24"/>
          <w:szCs w:val="24"/>
        </w:rPr>
        <w:t xml:space="preserve">  </w:t>
      </w:r>
      <w:r>
        <w:rPr>
          <w:rFonts w:ascii="Times New Roman" w:hAnsi="Times New Roman"/>
          <w:sz w:val="24"/>
          <w:szCs w:val="24"/>
        </w:rPr>
        <w:t xml:space="preserve">Furthermore, the modified rule encourages individual institutions to take ownership of the new requirements, especially in terms of creating assignments that are discipline specific and that adhere to </w:t>
      </w:r>
      <w:r w:rsidRPr="00214DD9">
        <w:rPr>
          <w:rFonts w:ascii="Times New Roman" w:hAnsi="Times New Roman"/>
          <w:sz w:val="24"/>
          <w:szCs w:val="24"/>
        </w:rPr>
        <w:t>institution-wide proficiency standards</w:t>
      </w:r>
      <w:r>
        <w:rPr>
          <w:rFonts w:ascii="Times New Roman" w:hAnsi="Times New Roman"/>
          <w:sz w:val="24"/>
          <w:szCs w:val="24"/>
        </w:rPr>
        <w:t>.</w:t>
      </w:r>
    </w:p>
    <w:p w:rsidR="00254C40" w:rsidRDefault="00254C40" w:rsidP="004C6681">
      <w:pPr>
        <w:rPr>
          <w:rFonts w:ascii="Times New Roman" w:hAnsi="Times New Roman"/>
          <w:sz w:val="24"/>
          <w:szCs w:val="24"/>
        </w:rPr>
      </w:pPr>
    </w:p>
    <w:p w:rsidR="00254C40" w:rsidRPr="00254C40" w:rsidRDefault="00254C40" w:rsidP="004C6681">
      <w:pPr>
        <w:rPr>
          <w:rFonts w:ascii="Times New Roman" w:hAnsi="Times New Roman"/>
          <w:sz w:val="24"/>
          <w:szCs w:val="24"/>
          <w:u w:val="single"/>
        </w:rPr>
      </w:pPr>
      <w:r w:rsidRPr="00254C40">
        <w:rPr>
          <w:rFonts w:ascii="Times New Roman" w:hAnsi="Times New Roman"/>
          <w:sz w:val="24"/>
          <w:szCs w:val="24"/>
          <w:u w:val="single"/>
        </w:rPr>
        <w:lastRenderedPageBreak/>
        <w:t>Miami Dade College’s Response</w:t>
      </w:r>
      <w:r w:rsidR="00DE0E09">
        <w:rPr>
          <w:rFonts w:ascii="Times New Roman" w:hAnsi="Times New Roman"/>
          <w:sz w:val="24"/>
          <w:szCs w:val="24"/>
          <w:u w:val="single"/>
        </w:rPr>
        <w:t>:  Process and Recommendations</w:t>
      </w:r>
      <w:r w:rsidRPr="00254C40">
        <w:rPr>
          <w:rFonts w:ascii="Times New Roman" w:hAnsi="Times New Roman"/>
          <w:sz w:val="24"/>
          <w:szCs w:val="24"/>
          <w:u w:val="single"/>
        </w:rPr>
        <w:t xml:space="preserve"> </w:t>
      </w:r>
    </w:p>
    <w:p w:rsidR="00AC39DD" w:rsidRDefault="001A7632" w:rsidP="004C6681">
      <w:r>
        <w:rPr>
          <w:rFonts w:ascii="Times New Roman" w:hAnsi="Times New Roman"/>
          <w:sz w:val="24"/>
          <w:szCs w:val="24"/>
        </w:rPr>
        <w:t xml:space="preserve">In </w:t>
      </w:r>
      <w:r w:rsidR="002D506B">
        <w:rPr>
          <w:rFonts w:ascii="Times New Roman" w:hAnsi="Times New Roman"/>
          <w:sz w:val="24"/>
          <w:szCs w:val="24"/>
        </w:rPr>
        <w:t>the late summer of</w:t>
      </w:r>
      <w:r>
        <w:rPr>
          <w:rFonts w:ascii="Times New Roman" w:hAnsi="Times New Roman"/>
          <w:sz w:val="24"/>
          <w:szCs w:val="24"/>
        </w:rPr>
        <w:t xml:space="preserve"> 2006</w:t>
      </w:r>
      <w:r w:rsidR="002D506B">
        <w:rPr>
          <w:rFonts w:ascii="Times New Roman" w:hAnsi="Times New Roman"/>
          <w:sz w:val="24"/>
          <w:szCs w:val="24"/>
        </w:rPr>
        <w:t xml:space="preserve">, </w:t>
      </w:r>
      <w:r w:rsidR="00AC39DD" w:rsidRPr="004C6681">
        <w:rPr>
          <w:rFonts w:ascii="Times New Roman" w:hAnsi="Times New Roman"/>
          <w:sz w:val="24"/>
          <w:szCs w:val="24"/>
        </w:rPr>
        <w:t>a Task Force</w:t>
      </w:r>
      <w:r w:rsidR="002E6BC8">
        <w:rPr>
          <w:rFonts w:ascii="Times New Roman" w:hAnsi="Times New Roman"/>
          <w:sz w:val="24"/>
          <w:szCs w:val="24"/>
        </w:rPr>
        <w:t>,</w:t>
      </w:r>
      <w:r w:rsidR="00AC39DD" w:rsidRPr="004C6681">
        <w:rPr>
          <w:rFonts w:ascii="Times New Roman" w:hAnsi="Times New Roman"/>
          <w:sz w:val="24"/>
          <w:szCs w:val="24"/>
        </w:rPr>
        <w:t xml:space="preserve"> appointed by the Provost f</w:t>
      </w:r>
      <w:r w:rsidR="002D506B">
        <w:rPr>
          <w:rFonts w:ascii="Times New Roman" w:hAnsi="Times New Roman"/>
          <w:sz w:val="24"/>
          <w:szCs w:val="24"/>
        </w:rPr>
        <w:t xml:space="preserve">or Academic and Student </w:t>
      </w:r>
      <w:r w:rsidR="002E6BC8">
        <w:rPr>
          <w:rFonts w:ascii="Times New Roman" w:hAnsi="Times New Roman"/>
          <w:sz w:val="24"/>
          <w:szCs w:val="24"/>
        </w:rPr>
        <w:t xml:space="preserve">Affairs </w:t>
      </w:r>
      <w:r w:rsidR="002E6BC8" w:rsidRPr="004C6681">
        <w:rPr>
          <w:rFonts w:ascii="Times New Roman" w:hAnsi="Times New Roman"/>
          <w:sz w:val="24"/>
          <w:szCs w:val="24"/>
        </w:rPr>
        <w:t>and</w:t>
      </w:r>
      <w:r w:rsidR="00AC39DD" w:rsidRPr="004C6681">
        <w:rPr>
          <w:rFonts w:ascii="Times New Roman" w:hAnsi="Times New Roman"/>
          <w:sz w:val="24"/>
          <w:szCs w:val="24"/>
        </w:rPr>
        <w:t xml:space="preserve"> composed of faculty, staff, and administrators, convened</w:t>
      </w:r>
      <w:r w:rsidR="002D506B" w:rsidRPr="002D506B">
        <w:rPr>
          <w:rFonts w:ascii="Times New Roman" w:hAnsi="Times New Roman"/>
          <w:sz w:val="24"/>
          <w:szCs w:val="24"/>
        </w:rPr>
        <w:t xml:space="preserve"> </w:t>
      </w:r>
      <w:r w:rsidR="002D506B">
        <w:rPr>
          <w:rFonts w:ascii="Times New Roman" w:hAnsi="Times New Roman"/>
          <w:sz w:val="24"/>
          <w:szCs w:val="24"/>
        </w:rPr>
        <w:t>f</w:t>
      </w:r>
      <w:r w:rsidR="002D506B" w:rsidRPr="004C6681">
        <w:rPr>
          <w:rFonts w:ascii="Times New Roman" w:hAnsi="Times New Roman"/>
          <w:sz w:val="24"/>
          <w:szCs w:val="24"/>
        </w:rPr>
        <w:t xml:space="preserve">or the purposes of establishing Miami Dade College’s Gordon Rule writing </w:t>
      </w:r>
      <w:r w:rsidR="002D506B">
        <w:rPr>
          <w:rFonts w:ascii="Times New Roman" w:hAnsi="Times New Roman"/>
          <w:sz w:val="24"/>
          <w:szCs w:val="24"/>
        </w:rPr>
        <w:t xml:space="preserve">and course </w:t>
      </w:r>
      <w:r w:rsidR="002D506B" w:rsidRPr="004C6681">
        <w:rPr>
          <w:rFonts w:ascii="Times New Roman" w:hAnsi="Times New Roman"/>
          <w:sz w:val="24"/>
          <w:szCs w:val="24"/>
        </w:rPr>
        <w:t>requirement</w:t>
      </w:r>
      <w:r w:rsidR="002D506B">
        <w:rPr>
          <w:rFonts w:ascii="Times New Roman" w:hAnsi="Times New Roman"/>
          <w:sz w:val="24"/>
          <w:szCs w:val="24"/>
        </w:rPr>
        <w:t>s</w:t>
      </w:r>
      <w:r w:rsidR="002E41DA">
        <w:rPr>
          <w:rFonts w:ascii="Times New Roman" w:hAnsi="Times New Roman"/>
          <w:sz w:val="24"/>
          <w:szCs w:val="24"/>
        </w:rPr>
        <w:t>. The</w:t>
      </w:r>
      <w:r w:rsidR="002E41DA" w:rsidRPr="002E41DA">
        <w:rPr>
          <w:rFonts w:ascii="Times New Roman" w:hAnsi="Times New Roman"/>
          <w:sz w:val="24"/>
          <w:szCs w:val="24"/>
        </w:rPr>
        <w:t xml:space="preserve"> </w:t>
      </w:r>
      <w:r w:rsidR="002E41DA">
        <w:rPr>
          <w:rFonts w:ascii="Times New Roman" w:hAnsi="Times New Roman"/>
          <w:sz w:val="24"/>
          <w:szCs w:val="24"/>
        </w:rPr>
        <w:t>Gordon Rule Task Force’s (GRTF) goal was to</w:t>
      </w:r>
      <w:r w:rsidR="00AC39DD" w:rsidRPr="004C6681">
        <w:rPr>
          <w:rFonts w:ascii="Times New Roman" w:hAnsi="Times New Roman"/>
          <w:sz w:val="24"/>
          <w:szCs w:val="24"/>
        </w:rPr>
        <w:t xml:space="preserve"> define the criteria for “multiple college-level writing assignments” and to draft a writing rubric, guidelines, and an assessment process</w:t>
      </w:r>
      <w:r w:rsidR="002E41DA">
        <w:rPr>
          <w:rFonts w:ascii="Times New Roman" w:hAnsi="Times New Roman"/>
          <w:sz w:val="24"/>
          <w:szCs w:val="24"/>
        </w:rPr>
        <w:t>.</w:t>
      </w:r>
      <w:r w:rsidR="00AC39DD" w:rsidRPr="004C6681">
        <w:rPr>
          <w:rFonts w:ascii="Times New Roman" w:hAnsi="Times New Roman"/>
          <w:sz w:val="24"/>
          <w:szCs w:val="24"/>
        </w:rPr>
        <w:t xml:space="preserve">  </w:t>
      </w:r>
      <w:r w:rsidR="002E6BC8">
        <w:rPr>
          <w:rFonts w:ascii="Times New Roman" w:hAnsi="Times New Roman"/>
          <w:sz w:val="24"/>
          <w:szCs w:val="24"/>
        </w:rPr>
        <w:t xml:space="preserve">What followed were several months of </w:t>
      </w:r>
      <w:r w:rsidR="00AC39DD">
        <w:rPr>
          <w:rFonts w:ascii="Times New Roman" w:hAnsi="Times New Roman"/>
          <w:sz w:val="24"/>
          <w:szCs w:val="24"/>
        </w:rPr>
        <w:t xml:space="preserve">intense </w:t>
      </w:r>
      <w:r w:rsidR="002E6BC8">
        <w:rPr>
          <w:rFonts w:ascii="Times New Roman" w:hAnsi="Times New Roman"/>
          <w:sz w:val="24"/>
          <w:szCs w:val="24"/>
        </w:rPr>
        <w:t xml:space="preserve">faculty-centered </w:t>
      </w:r>
      <w:r w:rsidR="002E41DA">
        <w:rPr>
          <w:rFonts w:ascii="Times New Roman" w:hAnsi="Times New Roman"/>
          <w:sz w:val="24"/>
          <w:szCs w:val="24"/>
        </w:rPr>
        <w:t>dialogue and deliberation. U</w:t>
      </w:r>
      <w:r w:rsidR="002E6BC8">
        <w:rPr>
          <w:rFonts w:ascii="Times New Roman" w:hAnsi="Times New Roman"/>
          <w:sz w:val="24"/>
          <w:szCs w:val="24"/>
        </w:rPr>
        <w:t>ltimately, the GRTF</w:t>
      </w:r>
      <w:r w:rsidR="002E41DA">
        <w:rPr>
          <w:rFonts w:ascii="Times New Roman" w:hAnsi="Times New Roman"/>
          <w:sz w:val="24"/>
          <w:szCs w:val="24"/>
        </w:rPr>
        <w:t>’s</w:t>
      </w:r>
      <w:r w:rsidR="002E6BC8">
        <w:rPr>
          <w:rFonts w:ascii="Times New Roman" w:hAnsi="Times New Roman"/>
          <w:sz w:val="24"/>
          <w:szCs w:val="24"/>
        </w:rPr>
        <w:t xml:space="preserve"> recommendations were approved by the</w:t>
      </w:r>
      <w:r w:rsidR="00AC39DD" w:rsidRPr="004C6681">
        <w:rPr>
          <w:rFonts w:ascii="Times New Roman" w:hAnsi="Times New Roman"/>
          <w:sz w:val="24"/>
          <w:szCs w:val="24"/>
        </w:rPr>
        <w:t xml:space="preserve"> Miami Dade College (MDC) College Academic and Student Support Council (CASSC)</w:t>
      </w:r>
      <w:r w:rsidR="002E41DA">
        <w:rPr>
          <w:rFonts w:ascii="Times New Roman" w:hAnsi="Times New Roman"/>
          <w:sz w:val="24"/>
          <w:szCs w:val="24"/>
        </w:rPr>
        <w:t xml:space="preserve"> in December 2006</w:t>
      </w:r>
      <w:r w:rsidR="002E6BC8">
        <w:rPr>
          <w:rFonts w:ascii="Times New Roman" w:hAnsi="Times New Roman"/>
          <w:sz w:val="24"/>
          <w:szCs w:val="24"/>
        </w:rPr>
        <w:t>.</w:t>
      </w:r>
      <w:r w:rsidR="00AC39DD" w:rsidRPr="004C6681">
        <w:rPr>
          <w:rFonts w:ascii="Times New Roman" w:hAnsi="Times New Roman"/>
          <w:sz w:val="24"/>
          <w:szCs w:val="24"/>
        </w:rPr>
        <w:t xml:space="preserve"> </w:t>
      </w:r>
      <w:r w:rsidR="00AC39DD">
        <w:t xml:space="preserve">   </w:t>
      </w:r>
    </w:p>
    <w:p w:rsidR="00AC39DD" w:rsidRDefault="00AC39DD" w:rsidP="00C44E48">
      <w:pPr>
        <w:spacing w:after="0" w:line="240" w:lineRule="auto"/>
        <w:rPr>
          <w:rFonts w:ascii="Times New Roman" w:hAnsi="Times New Roman"/>
          <w:sz w:val="24"/>
          <w:szCs w:val="24"/>
        </w:rPr>
      </w:pPr>
      <w:r>
        <w:rPr>
          <w:rFonts w:ascii="Times New Roman" w:hAnsi="Times New Roman"/>
          <w:sz w:val="24"/>
          <w:szCs w:val="24"/>
        </w:rPr>
        <w:t xml:space="preserve">On the one hand, these recommendations define what constitutes “college-level writing” as well as prescribe the number of assignments and the appropriate formats to be used: </w:t>
      </w:r>
    </w:p>
    <w:p w:rsidR="00AC39DD" w:rsidRDefault="00AC39DD" w:rsidP="00C44E48">
      <w:pPr>
        <w:spacing w:after="0" w:line="240" w:lineRule="auto"/>
        <w:rPr>
          <w:rFonts w:ascii="Times New Roman" w:hAnsi="Times New Roman"/>
          <w:sz w:val="24"/>
          <w:szCs w:val="24"/>
        </w:rPr>
      </w:pPr>
    </w:p>
    <w:p w:rsidR="00AC39DD" w:rsidRDefault="00AC39DD" w:rsidP="00C44E48">
      <w:pPr>
        <w:numPr>
          <w:ilvl w:val="0"/>
          <w:numId w:val="15"/>
        </w:numPr>
        <w:spacing w:after="100" w:afterAutospacing="1" w:line="240" w:lineRule="auto"/>
        <w:rPr>
          <w:rFonts w:ascii="Times New Roman" w:hAnsi="Times New Roman"/>
          <w:sz w:val="24"/>
          <w:szCs w:val="24"/>
        </w:rPr>
      </w:pPr>
      <w:r>
        <w:rPr>
          <w:rFonts w:ascii="Times New Roman" w:hAnsi="Times New Roman"/>
          <w:sz w:val="24"/>
          <w:szCs w:val="24"/>
        </w:rPr>
        <w:t>At least 3 (three) “college-level writing assignments” per course</w:t>
      </w:r>
    </w:p>
    <w:p w:rsidR="00AC39DD" w:rsidRDefault="00AC39DD" w:rsidP="00C44E48">
      <w:pPr>
        <w:numPr>
          <w:ilvl w:val="0"/>
          <w:numId w:val="15"/>
        </w:numPr>
        <w:spacing w:after="100" w:afterAutospacing="1" w:line="240" w:lineRule="auto"/>
        <w:rPr>
          <w:rFonts w:ascii="Times New Roman" w:hAnsi="Times New Roman"/>
          <w:sz w:val="24"/>
          <w:szCs w:val="24"/>
        </w:rPr>
      </w:pPr>
      <w:r>
        <w:rPr>
          <w:rFonts w:ascii="Times New Roman" w:hAnsi="Times New Roman"/>
          <w:sz w:val="24"/>
          <w:szCs w:val="24"/>
        </w:rPr>
        <w:t xml:space="preserve"> “College-level writing assignments” be defined as having the following descriptors:</w:t>
      </w:r>
    </w:p>
    <w:p w:rsidR="00AC39DD" w:rsidRPr="006556B4" w:rsidRDefault="00AC39DD" w:rsidP="00C44E48">
      <w:pPr>
        <w:pStyle w:val="ListParagraph"/>
        <w:numPr>
          <w:ilvl w:val="1"/>
          <w:numId w:val="15"/>
        </w:numPr>
        <w:spacing w:after="100" w:afterAutospacing="1"/>
      </w:pPr>
      <w:r w:rsidRPr="006556B4">
        <w:rPr>
          <w:bCs/>
        </w:rPr>
        <w:t>A clearly defined central idea or thesis</w:t>
      </w:r>
    </w:p>
    <w:p w:rsidR="00AC39DD" w:rsidRPr="006556B4" w:rsidRDefault="00AC39DD" w:rsidP="00C44E48">
      <w:pPr>
        <w:pStyle w:val="ListParagraph"/>
        <w:numPr>
          <w:ilvl w:val="1"/>
          <w:numId w:val="15"/>
        </w:numPr>
        <w:spacing w:after="100" w:afterAutospacing="1"/>
      </w:pPr>
      <w:r w:rsidRPr="006556B4">
        <w:rPr>
          <w:bCs/>
        </w:rPr>
        <w:t>An adequate support for that idea</w:t>
      </w:r>
    </w:p>
    <w:p w:rsidR="00AC39DD" w:rsidRPr="006556B4" w:rsidRDefault="00AC39DD" w:rsidP="00C44E48">
      <w:pPr>
        <w:pStyle w:val="ListParagraph"/>
        <w:numPr>
          <w:ilvl w:val="1"/>
          <w:numId w:val="15"/>
        </w:numPr>
        <w:spacing w:after="100" w:afterAutospacing="1"/>
      </w:pPr>
      <w:r w:rsidRPr="006556B4">
        <w:rPr>
          <w:bCs/>
        </w:rPr>
        <w:t>Clear, logical organization</w:t>
      </w:r>
      <w:r>
        <w:rPr>
          <w:bCs/>
        </w:rPr>
        <w:t xml:space="preserve"> </w:t>
      </w:r>
    </w:p>
    <w:p w:rsidR="00AC39DD" w:rsidRPr="006556B4" w:rsidRDefault="00AC39DD" w:rsidP="00C44E48">
      <w:pPr>
        <w:pStyle w:val="ListParagraph"/>
        <w:numPr>
          <w:ilvl w:val="1"/>
          <w:numId w:val="15"/>
        </w:numPr>
        <w:spacing w:after="100" w:afterAutospacing="1"/>
      </w:pPr>
      <w:r w:rsidRPr="006556B4">
        <w:rPr>
          <w:bCs/>
        </w:rPr>
        <w:t>Usage of the conventions of standard edited American English</w:t>
      </w:r>
    </w:p>
    <w:p w:rsidR="00AC39DD" w:rsidRDefault="00AC39DD" w:rsidP="00C44E48">
      <w:pPr>
        <w:pStyle w:val="ListParagraph"/>
        <w:numPr>
          <w:ilvl w:val="1"/>
          <w:numId w:val="15"/>
        </w:numPr>
        <w:rPr>
          <w:bCs/>
        </w:rPr>
      </w:pPr>
      <w:r w:rsidRPr="006556B4">
        <w:rPr>
          <w:bCs/>
        </w:rPr>
        <w:t>A format appropriate to the assignment</w:t>
      </w:r>
    </w:p>
    <w:p w:rsidR="00AC39DD" w:rsidRDefault="00AC39DD" w:rsidP="00C44E48">
      <w:pPr>
        <w:pStyle w:val="ListParagraph"/>
        <w:numPr>
          <w:ilvl w:val="0"/>
          <w:numId w:val="15"/>
        </w:numPr>
      </w:pPr>
      <w:r w:rsidRPr="00503B60">
        <w:t>“Assignments” that provide evidence of college</w:t>
      </w:r>
      <w:r>
        <w:t>-</w:t>
      </w:r>
      <w:r w:rsidRPr="00503B60">
        <w:t>level writing may include, but are not limited to the following</w:t>
      </w:r>
      <w:r>
        <w:t xml:space="preserve">: </w:t>
      </w:r>
    </w:p>
    <w:p w:rsidR="00AC39DD" w:rsidRDefault="00AC39DD" w:rsidP="00C44E48">
      <w:pPr>
        <w:pStyle w:val="ListParagraph"/>
        <w:numPr>
          <w:ilvl w:val="0"/>
          <w:numId w:val="32"/>
        </w:numPr>
        <w:spacing w:after="100" w:afterAutospacing="1"/>
      </w:pPr>
      <w:r>
        <w:t>Essays</w:t>
      </w:r>
    </w:p>
    <w:p w:rsidR="00AC39DD" w:rsidRDefault="00AC39DD" w:rsidP="00C44E48">
      <w:pPr>
        <w:pStyle w:val="ListParagraph"/>
        <w:numPr>
          <w:ilvl w:val="0"/>
          <w:numId w:val="32"/>
        </w:numPr>
        <w:spacing w:after="100" w:afterAutospacing="1"/>
      </w:pPr>
      <w:r>
        <w:t>Project plans</w:t>
      </w:r>
    </w:p>
    <w:p w:rsidR="00AC39DD" w:rsidRDefault="00AC39DD" w:rsidP="00C44E48">
      <w:pPr>
        <w:pStyle w:val="ListParagraph"/>
        <w:numPr>
          <w:ilvl w:val="0"/>
          <w:numId w:val="32"/>
        </w:numPr>
        <w:spacing w:after="100" w:afterAutospacing="1"/>
      </w:pPr>
      <w:r>
        <w:t>Written examinations</w:t>
      </w:r>
    </w:p>
    <w:p w:rsidR="00AC39DD" w:rsidRDefault="00AC39DD" w:rsidP="00C44E48">
      <w:pPr>
        <w:pStyle w:val="ListParagraph"/>
        <w:numPr>
          <w:ilvl w:val="0"/>
          <w:numId w:val="32"/>
        </w:numPr>
        <w:spacing w:after="100" w:afterAutospacing="1"/>
      </w:pPr>
      <w:r>
        <w:t>Interviews</w:t>
      </w:r>
    </w:p>
    <w:p w:rsidR="00AC39DD" w:rsidRDefault="00AC39DD" w:rsidP="00C44E48">
      <w:pPr>
        <w:pStyle w:val="ListParagraph"/>
        <w:numPr>
          <w:ilvl w:val="0"/>
          <w:numId w:val="32"/>
        </w:numPr>
        <w:spacing w:after="100" w:afterAutospacing="1"/>
      </w:pPr>
      <w:r>
        <w:t>Case studies</w:t>
      </w:r>
    </w:p>
    <w:p w:rsidR="00AC39DD" w:rsidRDefault="00AC39DD" w:rsidP="00C44E48">
      <w:pPr>
        <w:pStyle w:val="ListParagraph"/>
        <w:numPr>
          <w:ilvl w:val="0"/>
          <w:numId w:val="32"/>
        </w:numPr>
        <w:spacing w:after="100" w:afterAutospacing="1"/>
      </w:pPr>
      <w:r>
        <w:t>Evaluated drafts</w:t>
      </w:r>
    </w:p>
    <w:p w:rsidR="00AC39DD" w:rsidRDefault="00AC39DD" w:rsidP="00C44E48">
      <w:pPr>
        <w:pStyle w:val="ListParagraph"/>
        <w:numPr>
          <w:ilvl w:val="0"/>
          <w:numId w:val="32"/>
        </w:numPr>
        <w:spacing w:after="100" w:afterAutospacing="1"/>
      </w:pPr>
      <w:r>
        <w:t>Process papers</w:t>
      </w:r>
    </w:p>
    <w:p w:rsidR="00AC39DD" w:rsidRDefault="00AC39DD" w:rsidP="00C44E48">
      <w:pPr>
        <w:pStyle w:val="ListParagraph"/>
        <w:numPr>
          <w:ilvl w:val="0"/>
          <w:numId w:val="32"/>
        </w:numPr>
        <w:spacing w:after="100" w:afterAutospacing="1"/>
      </w:pPr>
      <w:r>
        <w:t>Lab reports</w:t>
      </w:r>
    </w:p>
    <w:p w:rsidR="00AC39DD" w:rsidRDefault="00AC39DD" w:rsidP="00C44E48">
      <w:pPr>
        <w:pStyle w:val="ListParagraph"/>
        <w:numPr>
          <w:ilvl w:val="0"/>
          <w:numId w:val="32"/>
        </w:numPr>
        <w:spacing w:after="100" w:afterAutospacing="1"/>
      </w:pPr>
      <w:r>
        <w:t>Research papers</w:t>
      </w:r>
    </w:p>
    <w:p w:rsidR="00AC39DD" w:rsidRDefault="00AC39DD" w:rsidP="00C44E48">
      <w:pPr>
        <w:pStyle w:val="ListParagraph"/>
        <w:numPr>
          <w:ilvl w:val="0"/>
          <w:numId w:val="32"/>
        </w:numPr>
        <w:spacing w:after="100" w:afterAutospacing="1"/>
      </w:pPr>
      <w:r>
        <w:t>Reviews</w:t>
      </w:r>
    </w:p>
    <w:p w:rsidR="00AC39DD" w:rsidRDefault="00AC39DD" w:rsidP="00C44E48">
      <w:pPr>
        <w:pStyle w:val="ListParagraph"/>
        <w:numPr>
          <w:ilvl w:val="0"/>
          <w:numId w:val="32"/>
        </w:numPr>
        <w:spacing w:after="100" w:afterAutospacing="1"/>
      </w:pPr>
      <w:r>
        <w:t>Feasibility studies</w:t>
      </w:r>
    </w:p>
    <w:p w:rsidR="00AC39DD" w:rsidRDefault="00AC39DD" w:rsidP="00C44E48">
      <w:pPr>
        <w:pStyle w:val="ListParagraph"/>
        <w:numPr>
          <w:ilvl w:val="0"/>
          <w:numId w:val="32"/>
        </w:numPr>
        <w:spacing w:after="100" w:afterAutospacing="1"/>
      </w:pPr>
      <w:r>
        <w:t>Discussion question responses</w:t>
      </w:r>
    </w:p>
    <w:p w:rsidR="00AC39DD" w:rsidRDefault="00AC39DD" w:rsidP="00C44E48">
      <w:pPr>
        <w:pStyle w:val="ListParagraph"/>
        <w:numPr>
          <w:ilvl w:val="0"/>
          <w:numId w:val="32"/>
        </w:numPr>
        <w:spacing w:after="100" w:afterAutospacing="1"/>
      </w:pPr>
      <w:r>
        <w:t>Reports</w:t>
      </w:r>
    </w:p>
    <w:p w:rsidR="00AC39DD" w:rsidRDefault="00AC39DD" w:rsidP="00C44E48">
      <w:pPr>
        <w:pStyle w:val="ListParagraph"/>
        <w:numPr>
          <w:ilvl w:val="0"/>
          <w:numId w:val="32"/>
        </w:numPr>
        <w:spacing w:after="100" w:afterAutospacing="1"/>
      </w:pPr>
      <w:r>
        <w:t>Business plans</w:t>
      </w:r>
    </w:p>
    <w:p w:rsidR="00AC39DD" w:rsidRDefault="00AC39DD" w:rsidP="00C44E48">
      <w:pPr>
        <w:pStyle w:val="ListParagraph"/>
        <w:numPr>
          <w:ilvl w:val="0"/>
          <w:numId w:val="32"/>
        </w:numPr>
        <w:spacing w:after="100" w:afterAutospacing="1"/>
      </w:pPr>
      <w:r>
        <w:t>Portfolios</w:t>
      </w:r>
    </w:p>
    <w:p w:rsidR="00AC39DD" w:rsidRDefault="00AC39DD" w:rsidP="00C44E48">
      <w:pPr>
        <w:pStyle w:val="ListParagraph"/>
        <w:numPr>
          <w:ilvl w:val="0"/>
          <w:numId w:val="32"/>
        </w:numPr>
        <w:spacing w:after="100" w:afterAutospacing="1"/>
      </w:pPr>
      <w:r>
        <w:t>Journals</w:t>
      </w:r>
    </w:p>
    <w:p w:rsidR="00AC39DD" w:rsidRDefault="00AC39DD" w:rsidP="00C44E48">
      <w:pPr>
        <w:pStyle w:val="ListParagraph"/>
        <w:numPr>
          <w:ilvl w:val="0"/>
          <w:numId w:val="32"/>
        </w:numPr>
      </w:pPr>
      <w:r>
        <w:t xml:space="preserve">Manuals </w:t>
      </w:r>
    </w:p>
    <w:p w:rsidR="00AC39DD" w:rsidRDefault="00AC39DD" w:rsidP="00C44E48">
      <w:pPr>
        <w:pStyle w:val="ListParagraph"/>
        <w:numPr>
          <w:ilvl w:val="1"/>
          <w:numId w:val="18"/>
        </w:numPr>
        <w:spacing w:after="100" w:afterAutospacing="1"/>
      </w:pPr>
      <w:r>
        <w:t xml:space="preserve">“Assignments” that do not provide evidence of </w:t>
      </w:r>
      <w:r w:rsidRPr="00503B60">
        <w:t>college</w:t>
      </w:r>
      <w:r>
        <w:t>-</w:t>
      </w:r>
      <w:r w:rsidRPr="00503B60">
        <w:t>level writing</w:t>
      </w:r>
      <w:r>
        <w:t xml:space="preserve"> include the following:</w:t>
      </w:r>
    </w:p>
    <w:p w:rsidR="00AC39DD" w:rsidRDefault="00AC39DD" w:rsidP="00C44E48">
      <w:pPr>
        <w:numPr>
          <w:ilvl w:val="2"/>
          <w:numId w:val="18"/>
        </w:numPr>
        <w:spacing w:after="100" w:afterAutospacing="1" w:line="240" w:lineRule="auto"/>
        <w:ind w:right="-1440"/>
        <w:rPr>
          <w:rFonts w:ascii="Times New Roman" w:hAnsi="Times New Roman"/>
          <w:sz w:val="24"/>
          <w:szCs w:val="24"/>
        </w:rPr>
      </w:pPr>
      <w:r w:rsidRPr="009126A6">
        <w:rPr>
          <w:rFonts w:ascii="Times New Roman" w:hAnsi="Times New Roman"/>
          <w:sz w:val="24"/>
          <w:szCs w:val="24"/>
        </w:rPr>
        <w:t>Resumes</w:t>
      </w:r>
      <w:r w:rsidRPr="009126A6">
        <w:rPr>
          <w:rFonts w:ascii="Times New Roman" w:hAnsi="Times New Roman"/>
          <w:sz w:val="24"/>
          <w:szCs w:val="24"/>
        </w:rPr>
        <w:tab/>
      </w:r>
    </w:p>
    <w:p w:rsidR="00AC39DD" w:rsidRPr="009126A6" w:rsidRDefault="00AC39DD" w:rsidP="00C44E48">
      <w:pPr>
        <w:numPr>
          <w:ilvl w:val="2"/>
          <w:numId w:val="18"/>
        </w:numPr>
        <w:spacing w:after="100" w:afterAutospacing="1" w:line="240" w:lineRule="auto"/>
        <w:ind w:right="-1440"/>
        <w:rPr>
          <w:rFonts w:ascii="Times New Roman" w:hAnsi="Times New Roman"/>
          <w:sz w:val="24"/>
          <w:szCs w:val="24"/>
        </w:rPr>
      </w:pPr>
      <w:r w:rsidRPr="009126A6">
        <w:rPr>
          <w:rFonts w:ascii="Times New Roman" w:hAnsi="Times New Roman"/>
          <w:sz w:val="24"/>
          <w:szCs w:val="24"/>
        </w:rPr>
        <w:t>Creative Writing</w:t>
      </w:r>
    </w:p>
    <w:p w:rsidR="00AC39DD" w:rsidRDefault="00AC39DD" w:rsidP="00C44E48">
      <w:pPr>
        <w:numPr>
          <w:ilvl w:val="2"/>
          <w:numId w:val="18"/>
        </w:numPr>
        <w:spacing w:after="100" w:afterAutospacing="1" w:line="240" w:lineRule="auto"/>
        <w:ind w:right="-1440"/>
        <w:rPr>
          <w:rFonts w:ascii="Times New Roman" w:hAnsi="Times New Roman"/>
          <w:sz w:val="24"/>
          <w:szCs w:val="24"/>
        </w:rPr>
      </w:pPr>
      <w:r w:rsidRPr="009126A6">
        <w:rPr>
          <w:rFonts w:ascii="Times New Roman" w:hAnsi="Times New Roman"/>
          <w:sz w:val="24"/>
          <w:szCs w:val="24"/>
        </w:rPr>
        <w:t>E-mails (short/informal)</w:t>
      </w:r>
      <w:r w:rsidRPr="009126A6">
        <w:rPr>
          <w:rFonts w:ascii="Times New Roman" w:hAnsi="Times New Roman"/>
          <w:sz w:val="24"/>
          <w:szCs w:val="24"/>
        </w:rPr>
        <w:tab/>
      </w:r>
      <w:r w:rsidRPr="009126A6">
        <w:rPr>
          <w:rFonts w:ascii="Times New Roman" w:hAnsi="Times New Roman"/>
          <w:sz w:val="24"/>
          <w:szCs w:val="24"/>
        </w:rPr>
        <w:tab/>
      </w:r>
    </w:p>
    <w:p w:rsidR="00AC39DD" w:rsidRDefault="00AC39DD" w:rsidP="00C44E48">
      <w:pPr>
        <w:numPr>
          <w:ilvl w:val="2"/>
          <w:numId w:val="18"/>
        </w:numPr>
        <w:spacing w:after="100" w:afterAutospacing="1" w:line="240" w:lineRule="auto"/>
        <w:ind w:right="-1440"/>
        <w:rPr>
          <w:rFonts w:ascii="Times New Roman" w:hAnsi="Times New Roman"/>
          <w:sz w:val="24"/>
          <w:szCs w:val="24"/>
        </w:rPr>
      </w:pPr>
      <w:r w:rsidRPr="009126A6">
        <w:rPr>
          <w:rFonts w:ascii="Times New Roman" w:hAnsi="Times New Roman"/>
          <w:sz w:val="24"/>
          <w:szCs w:val="24"/>
        </w:rPr>
        <w:t>Annotations</w:t>
      </w:r>
    </w:p>
    <w:p w:rsidR="00AC39DD" w:rsidRDefault="00AC39DD" w:rsidP="00C44E48">
      <w:pPr>
        <w:numPr>
          <w:ilvl w:val="2"/>
          <w:numId w:val="18"/>
        </w:numPr>
        <w:spacing w:after="100" w:afterAutospacing="1" w:line="240" w:lineRule="auto"/>
        <w:ind w:right="-1440"/>
        <w:rPr>
          <w:rFonts w:ascii="Times New Roman" w:hAnsi="Times New Roman"/>
          <w:sz w:val="24"/>
          <w:szCs w:val="24"/>
        </w:rPr>
      </w:pPr>
      <w:r w:rsidRPr="009126A6">
        <w:rPr>
          <w:rFonts w:ascii="Times New Roman" w:hAnsi="Times New Roman"/>
          <w:sz w:val="24"/>
          <w:szCs w:val="24"/>
        </w:rPr>
        <w:lastRenderedPageBreak/>
        <w:t>Free</w:t>
      </w:r>
      <w:r>
        <w:rPr>
          <w:rFonts w:ascii="Times New Roman" w:hAnsi="Times New Roman"/>
          <w:sz w:val="24"/>
          <w:szCs w:val="24"/>
        </w:rPr>
        <w:t xml:space="preserve"> </w:t>
      </w:r>
      <w:r w:rsidRPr="009126A6">
        <w:rPr>
          <w:rFonts w:ascii="Times New Roman" w:hAnsi="Times New Roman"/>
          <w:sz w:val="24"/>
          <w:szCs w:val="24"/>
        </w:rPr>
        <w:t>writing</w:t>
      </w:r>
      <w:r>
        <w:rPr>
          <w:rFonts w:ascii="Times New Roman" w:hAnsi="Times New Roman"/>
          <w:sz w:val="24"/>
          <w:szCs w:val="24"/>
        </w:rPr>
        <w:t xml:space="preserve"> exercises</w:t>
      </w:r>
      <w:r w:rsidRPr="009126A6">
        <w:rPr>
          <w:rFonts w:ascii="Times New Roman" w:hAnsi="Times New Roman"/>
          <w:sz w:val="24"/>
          <w:szCs w:val="24"/>
        </w:rPr>
        <w:tab/>
      </w:r>
      <w:r w:rsidRPr="009126A6">
        <w:rPr>
          <w:rFonts w:ascii="Times New Roman" w:hAnsi="Times New Roman"/>
          <w:sz w:val="24"/>
          <w:szCs w:val="24"/>
        </w:rPr>
        <w:tab/>
      </w:r>
      <w:r w:rsidRPr="009126A6">
        <w:rPr>
          <w:rFonts w:ascii="Times New Roman" w:hAnsi="Times New Roman"/>
          <w:sz w:val="24"/>
          <w:szCs w:val="24"/>
        </w:rPr>
        <w:tab/>
      </w:r>
      <w:r w:rsidRPr="009126A6">
        <w:rPr>
          <w:rFonts w:ascii="Times New Roman" w:hAnsi="Times New Roman"/>
          <w:sz w:val="24"/>
          <w:szCs w:val="24"/>
        </w:rPr>
        <w:tab/>
      </w:r>
    </w:p>
    <w:p w:rsidR="00AC39DD" w:rsidRDefault="00AC39DD" w:rsidP="00C44E48">
      <w:pPr>
        <w:numPr>
          <w:ilvl w:val="2"/>
          <w:numId w:val="18"/>
        </w:numPr>
        <w:spacing w:after="100" w:afterAutospacing="1" w:line="240" w:lineRule="auto"/>
        <w:ind w:right="-1440"/>
        <w:rPr>
          <w:rFonts w:ascii="Times New Roman" w:hAnsi="Times New Roman"/>
          <w:sz w:val="24"/>
          <w:szCs w:val="24"/>
        </w:rPr>
      </w:pPr>
      <w:r w:rsidRPr="009126A6">
        <w:rPr>
          <w:rFonts w:ascii="Times New Roman" w:hAnsi="Times New Roman"/>
          <w:sz w:val="24"/>
          <w:szCs w:val="24"/>
        </w:rPr>
        <w:t>PowerPoint presentation</w:t>
      </w:r>
      <w:r>
        <w:rPr>
          <w:rFonts w:ascii="Times New Roman" w:hAnsi="Times New Roman"/>
          <w:sz w:val="24"/>
          <w:szCs w:val="24"/>
        </w:rPr>
        <w:t>s</w:t>
      </w:r>
    </w:p>
    <w:p w:rsidR="00AC39DD" w:rsidRDefault="00AC39DD" w:rsidP="00C44E48">
      <w:pPr>
        <w:numPr>
          <w:ilvl w:val="2"/>
          <w:numId w:val="18"/>
        </w:numPr>
        <w:spacing w:after="100" w:afterAutospacing="1" w:line="240" w:lineRule="auto"/>
        <w:ind w:right="-1440"/>
        <w:rPr>
          <w:rFonts w:ascii="Times New Roman" w:hAnsi="Times New Roman"/>
          <w:sz w:val="24"/>
          <w:szCs w:val="24"/>
        </w:rPr>
      </w:pPr>
      <w:r w:rsidRPr="009126A6">
        <w:rPr>
          <w:rFonts w:ascii="Times New Roman" w:hAnsi="Times New Roman"/>
          <w:sz w:val="24"/>
          <w:szCs w:val="24"/>
        </w:rPr>
        <w:t>Brainstorming</w:t>
      </w:r>
      <w:r w:rsidRPr="009126A6">
        <w:rPr>
          <w:rFonts w:ascii="Times New Roman" w:hAnsi="Times New Roman"/>
          <w:sz w:val="24"/>
          <w:szCs w:val="24"/>
        </w:rPr>
        <w:tab/>
      </w:r>
    </w:p>
    <w:p w:rsidR="00AC39DD" w:rsidRPr="009126A6" w:rsidRDefault="00AC39DD" w:rsidP="00C44E48">
      <w:pPr>
        <w:numPr>
          <w:ilvl w:val="2"/>
          <w:numId w:val="18"/>
        </w:numPr>
        <w:spacing w:after="100" w:afterAutospacing="1" w:line="240" w:lineRule="auto"/>
        <w:ind w:right="-1440"/>
        <w:rPr>
          <w:rFonts w:ascii="Times New Roman" w:hAnsi="Times New Roman"/>
          <w:sz w:val="24"/>
          <w:szCs w:val="24"/>
        </w:rPr>
      </w:pPr>
      <w:r w:rsidRPr="009126A6">
        <w:rPr>
          <w:rFonts w:ascii="Times New Roman" w:hAnsi="Times New Roman"/>
          <w:sz w:val="24"/>
          <w:szCs w:val="24"/>
        </w:rPr>
        <w:t>One-minute (very short) papers</w:t>
      </w:r>
    </w:p>
    <w:p w:rsidR="00AC39DD" w:rsidRDefault="00AC39DD" w:rsidP="006C289D">
      <w:pPr>
        <w:rPr>
          <w:rFonts w:ascii="Times New Roman" w:hAnsi="Times New Roman"/>
          <w:sz w:val="24"/>
          <w:szCs w:val="24"/>
        </w:rPr>
      </w:pPr>
      <w:r w:rsidRPr="006C289D">
        <w:rPr>
          <w:rFonts w:ascii="Times New Roman" w:hAnsi="Times New Roman"/>
          <w:sz w:val="24"/>
          <w:szCs w:val="24"/>
        </w:rPr>
        <w:t xml:space="preserve">The GRTF also recommended assessment procedures for the implementation </w:t>
      </w:r>
      <w:r>
        <w:rPr>
          <w:rFonts w:ascii="Times New Roman" w:hAnsi="Times New Roman"/>
          <w:sz w:val="24"/>
          <w:szCs w:val="24"/>
        </w:rPr>
        <w:t xml:space="preserve">of the aforementioned criteria.  These recommendations were revisited after the GRTF completed its mandate in December 2006, and the </w:t>
      </w:r>
      <w:r w:rsidRPr="006C289D">
        <w:rPr>
          <w:rFonts w:ascii="Times New Roman" w:hAnsi="Times New Roman"/>
          <w:sz w:val="24"/>
          <w:szCs w:val="24"/>
        </w:rPr>
        <w:t>Provost establish</w:t>
      </w:r>
      <w:r>
        <w:rPr>
          <w:rFonts w:ascii="Times New Roman" w:hAnsi="Times New Roman"/>
          <w:sz w:val="24"/>
          <w:szCs w:val="24"/>
        </w:rPr>
        <w:t>ed</w:t>
      </w:r>
      <w:r w:rsidRPr="006C289D">
        <w:rPr>
          <w:rFonts w:ascii="Times New Roman" w:hAnsi="Times New Roman"/>
          <w:sz w:val="24"/>
          <w:szCs w:val="24"/>
        </w:rPr>
        <w:t xml:space="preserve"> </w:t>
      </w:r>
      <w:r>
        <w:rPr>
          <w:rFonts w:ascii="Times New Roman" w:hAnsi="Times New Roman"/>
          <w:sz w:val="24"/>
          <w:szCs w:val="24"/>
        </w:rPr>
        <w:t>the</w:t>
      </w:r>
      <w:r w:rsidRPr="006C289D">
        <w:rPr>
          <w:rFonts w:ascii="Times New Roman" w:hAnsi="Times New Roman"/>
          <w:sz w:val="24"/>
          <w:szCs w:val="24"/>
        </w:rPr>
        <w:t xml:space="preserve"> Gordon Rule Writing Committee </w:t>
      </w:r>
      <w:r>
        <w:rPr>
          <w:rFonts w:ascii="Times New Roman" w:hAnsi="Times New Roman"/>
          <w:sz w:val="24"/>
          <w:szCs w:val="24"/>
        </w:rPr>
        <w:t xml:space="preserve">(GRWC), </w:t>
      </w:r>
      <w:r w:rsidRPr="006C289D">
        <w:rPr>
          <w:rFonts w:ascii="Times New Roman" w:hAnsi="Times New Roman"/>
          <w:sz w:val="24"/>
          <w:szCs w:val="24"/>
        </w:rPr>
        <w:t xml:space="preserve">composed of key academic and student affairs administrators and faculty from Gordon Rule Writing disciplines.  This </w:t>
      </w:r>
      <w:r>
        <w:rPr>
          <w:rFonts w:ascii="Times New Roman" w:hAnsi="Times New Roman"/>
          <w:sz w:val="24"/>
          <w:szCs w:val="24"/>
        </w:rPr>
        <w:t>c</w:t>
      </w:r>
      <w:r w:rsidRPr="006C289D">
        <w:rPr>
          <w:rFonts w:ascii="Times New Roman" w:hAnsi="Times New Roman"/>
          <w:sz w:val="24"/>
          <w:szCs w:val="24"/>
        </w:rPr>
        <w:t>ommittee</w:t>
      </w:r>
      <w:r>
        <w:rPr>
          <w:rFonts w:ascii="Times New Roman" w:hAnsi="Times New Roman"/>
          <w:sz w:val="24"/>
          <w:szCs w:val="24"/>
        </w:rPr>
        <w:t xml:space="preserve">’s purpose is </w:t>
      </w:r>
      <w:r w:rsidR="004C1889">
        <w:rPr>
          <w:rFonts w:ascii="Times New Roman" w:hAnsi="Times New Roman"/>
          <w:sz w:val="24"/>
          <w:szCs w:val="24"/>
        </w:rPr>
        <w:t xml:space="preserve">an ongoing one:  </w:t>
      </w:r>
      <w:r>
        <w:rPr>
          <w:rFonts w:ascii="Times New Roman" w:hAnsi="Times New Roman"/>
          <w:sz w:val="24"/>
          <w:szCs w:val="24"/>
        </w:rPr>
        <w:t>to work</w:t>
      </w:r>
      <w:r w:rsidRPr="006C289D">
        <w:rPr>
          <w:rFonts w:ascii="Times New Roman" w:hAnsi="Times New Roman"/>
          <w:sz w:val="24"/>
          <w:szCs w:val="24"/>
        </w:rPr>
        <w:t xml:space="preserve"> with cross-college discipline committees to strengthen and assess the Gordon Rule Writing courses and to refine and, as necessary to adapt the criteria to reflect the forms of college-level writing appropriate to the disciplines offering Gordon Rule Writing courses.  Similarly, the discipline committees, in conjunction with the Gordon Rule Writing Committee, may refine</w:t>
      </w:r>
      <w:r w:rsidR="004C1889">
        <w:rPr>
          <w:rFonts w:ascii="Times New Roman" w:hAnsi="Times New Roman"/>
          <w:sz w:val="24"/>
          <w:szCs w:val="24"/>
        </w:rPr>
        <w:t xml:space="preserve"> for the respective disciplines</w:t>
      </w:r>
      <w:r w:rsidR="002E41DA">
        <w:rPr>
          <w:rFonts w:ascii="Times New Roman" w:hAnsi="Times New Roman"/>
          <w:sz w:val="24"/>
          <w:szCs w:val="24"/>
        </w:rPr>
        <w:t xml:space="preserve"> the types of assignments as well as the rubrics to be used in assessing them</w:t>
      </w:r>
      <w:r w:rsidRPr="006C289D">
        <w:rPr>
          <w:rFonts w:ascii="Times New Roman" w:hAnsi="Times New Roman"/>
          <w:sz w:val="24"/>
          <w:szCs w:val="24"/>
        </w:rPr>
        <w:t xml:space="preserve">.  </w:t>
      </w:r>
    </w:p>
    <w:p w:rsidR="00AC39DD" w:rsidRPr="00CF3080" w:rsidRDefault="00AC39DD" w:rsidP="00CF3080">
      <w:pPr>
        <w:rPr>
          <w:rFonts w:ascii="Times New Roman" w:hAnsi="Times New Roman"/>
          <w:sz w:val="24"/>
          <w:szCs w:val="24"/>
        </w:rPr>
      </w:pPr>
      <w:r>
        <w:rPr>
          <w:rFonts w:ascii="Times New Roman" w:hAnsi="Times New Roman"/>
          <w:sz w:val="24"/>
          <w:szCs w:val="24"/>
        </w:rPr>
        <w:t>After further discussion and consensus building, the GRWC has modified t</w:t>
      </w:r>
      <w:r w:rsidRPr="00CF3080">
        <w:rPr>
          <w:rFonts w:ascii="Times New Roman" w:hAnsi="Times New Roman"/>
          <w:sz w:val="24"/>
          <w:szCs w:val="24"/>
        </w:rPr>
        <w:t xml:space="preserve">he </w:t>
      </w:r>
      <w:r>
        <w:rPr>
          <w:rFonts w:ascii="Times New Roman" w:hAnsi="Times New Roman"/>
          <w:sz w:val="24"/>
          <w:szCs w:val="24"/>
        </w:rPr>
        <w:t xml:space="preserve">original </w:t>
      </w:r>
      <w:r w:rsidRPr="00CF3080">
        <w:rPr>
          <w:rFonts w:ascii="Times New Roman" w:hAnsi="Times New Roman"/>
          <w:sz w:val="24"/>
          <w:szCs w:val="24"/>
        </w:rPr>
        <w:t xml:space="preserve">assessment </w:t>
      </w:r>
      <w:r>
        <w:rPr>
          <w:rFonts w:ascii="Times New Roman" w:hAnsi="Times New Roman"/>
          <w:sz w:val="24"/>
          <w:szCs w:val="24"/>
        </w:rPr>
        <w:t xml:space="preserve">recommendations to </w:t>
      </w:r>
      <w:r w:rsidRPr="00CF3080">
        <w:rPr>
          <w:rFonts w:ascii="Times New Roman" w:hAnsi="Times New Roman"/>
          <w:sz w:val="24"/>
          <w:szCs w:val="24"/>
        </w:rPr>
        <w:t>include the following:</w:t>
      </w:r>
    </w:p>
    <w:p w:rsidR="00AC39DD" w:rsidRDefault="00AC39DD" w:rsidP="00CF3080">
      <w:pPr>
        <w:numPr>
          <w:ilvl w:val="3"/>
          <w:numId w:val="15"/>
        </w:numPr>
        <w:spacing w:after="0" w:line="240" w:lineRule="auto"/>
        <w:rPr>
          <w:rFonts w:ascii="Times New Roman" w:hAnsi="Times New Roman"/>
          <w:sz w:val="24"/>
          <w:szCs w:val="24"/>
        </w:rPr>
      </w:pPr>
      <w:r w:rsidRPr="00CF3080">
        <w:rPr>
          <w:rFonts w:ascii="Times New Roman" w:hAnsi="Times New Roman"/>
          <w:sz w:val="24"/>
          <w:szCs w:val="24"/>
        </w:rPr>
        <w:t xml:space="preserve">The Gordon Rule Writing Committee will work with the discipline committees to assure that the </w:t>
      </w:r>
      <w:r>
        <w:rPr>
          <w:rFonts w:ascii="Times New Roman" w:hAnsi="Times New Roman"/>
          <w:sz w:val="24"/>
          <w:szCs w:val="24"/>
        </w:rPr>
        <w:t>S</w:t>
      </w:r>
      <w:r w:rsidRPr="00CF3080">
        <w:rPr>
          <w:rFonts w:ascii="Times New Roman" w:hAnsi="Times New Roman"/>
          <w:sz w:val="24"/>
          <w:szCs w:val="24"/>
        </w:rPr>
        <w:t>tate-mandated Gordon Rule Writing requirements are met and that the MDC guidelines are followed.</w:t>
      </w:r>
    </w:p>
    <w:p w:rsidR="00AC39DD" w:rsidRDefault="00AC39DD" w:rsidP="00CF3080">
      <w:pPr>
        <w:numPr>
          <w:ilvl w:val="3"/>
          <w:numId w:val="15"/>
        </w:numPr>
        <w:spacing w:after="100" w:afterAutospacing="1"/>
        <w:rPr>
          <w:rFonts w:ascii="Times New Roman" w:hAnsi="Times New Roman"/>
          <w:sz w:val="24"/>
          <w:szCs w:val="24"/>
        </w:rPr>
      </w:pPr>
      <w:r w:rsidRPr="00CF3080">
        <w:rPr>
          <w:rFonts w:ascii="Times New Roman" w:hAnsi="Times New Roman"/>
          <w:sz w:val="24"/>
          <w:szCs w:val="24"/>
        </w:rPr>
        <w:t>Faculty teaching Gordon Rule writing courses will include in their syllabi appropriate writing assignments that fully demonstrate students’ college-level writing skills.</w:t>
      </w:r>
    </w:p>
    <w:p w:rsidR="00AC39DD" w:rsidRDefault="00AC39DD" w:rsidP="00040BB1">
      <w:pPr>
        <w:numPr>
          <w:ilvl w:val="3"/>
          <w:numId w:val="15"/>
        </w:numPr>
        <w:spacing w:after="100" w:afterAutospacing="1"/>
        <w:rPr>
          <w:rFonts w:ascii="Times New Roman" w:hAnsi="Times New Roman"/>
          <w:sz w:val="24"/>
          <w:szCs w:val="24"/>
        </w:rPr>
      </w:pPr>
      <w:r w:rsidRPr="006C289D">
        <w:rPr>
          <w:rFonts w:ascii="Times New Roman" w:hAnsi="Times New Roman"/>
          <w:sz w:val="24"/>
          <w:szCs w:val="24"/>
        </w:rPr>
        <w:t xml:space="preserve">Faculty teaching Gordon Rule writing courses will use the </w:t>
      </w:r>
      <w:smartTag w:uri="urn:schemas-microsoft-com:office:smarttags" w:element="place">
        <w:smartTag w:uri="urn:schemas-microsoft-com:office:smarttags" w:element="PlaceName">
          <w:r w:rsidRPr="006C289D">
            <w:rPr>
              <w:rFonts w:ascii="Times New Roman" w:hAnsi="Times New Roman"/>
              <w:sz w:val="24"/>
              <w:szCs w:val="24"/>
            </w:rPr>
            <w:t>Miami</w:t>
          </w:r>
        </w:smartTag>
        <w:r w:rsidRPr="006C289D">
          <w:rPr>
            <w:rFonts w:ascii="Times New Roman" w:hAnsi="Times New Roman"/>
            <w:sz w:val="24"/>
            <w:szCs w:val="24"/>
          </w:rPr>
          <w:t xml:space="preserve"> </w:t>
        </w:r>
        <w:smartTag w:uri="urn:schemas-microsoft-com:office:smarttags" w:element="PlaceType">
          <w:smartTag w:uri="urn:schemas-microsoft-com:office:smarttags" w:element="PlaceName">
            <w:r w:rsidRPr="006C289D">
              <w:rPr>
                <w:rFonts w:ascii="Times New Roman" w:hAnsi="Times New Roman"/>
                <w:sz w:val="24"/>
                <w:szCs w:val="24"/>
              </w:rPr>
              <w:t>Dade</w:t>
            </w:r>
          </w:smartTag>
        </w:smartTag>
        <w:r w:rsidRPr="006C289D">
          <w:rPr>
            <w:rFonts w:ascii="Times New Roman" w:hAnsi="Times New Roman"/>
            <w:sz w:val="24"/>
            <w:szCs w:val="24"/>
          </w:rPr>
          <w:t xml:space="preserve"> </w:t>
        </w:r>
        <w:smartTag w:uri="urn:schemas-microsoft-com:office:smarttags" w:element="place">
          <w:r w:rsidRPr="006C289D">
            <w:rPr>
              <w:rFonts w:ascii="Times New Roman" w:hAnsi="Times New Roman"/>
              <w:sz w:val="24"/>
              <w:szCs w:val="24"/>
            </w:rPr>
            <w:t>College</w:t>
          </w:r>
        </w:smartTag>
      </w:smartTag>
      <w:r w:rsidRPr="006C289D">
        <w:rPr>
          <w:rFonts w:ascii="Times New Roman" w:hAnsi="Times New Roman"/>
          <w:sz w:val="24"/>
          <w:szCs w:val="24"/>
        </w:rPr>
        <w:t xml:space="preserve"> writing rubric or a discipline-specific rubric developed in conjunction with the Gordon Rule Writing Committee to evaluate students’ writing skills.</w:t>
      </w:r>
    </w:p>
    <w:p w:rsidR="00AC39DD" w:rsidRPr="00040BB1" w:rsidRDefault="00AC39DD" w:rsidP="00811D90">
      <w:pPr>
        <w:numPr>
          <w:ilvl w:val="4"/>
          <w:numId w:val="15"/>
        </w:numPr>
        <w:spacing w:after="100" w:afterAutospacing="1"/>
        <w:rPr>
          <w:rFonts w:ascii="Times New Roman" w:hAnsi="Times New Roman"/>
          <w:sz w:val="24"/>
          <w:szCs w:val="24"/>
        </w:rPr>
      </w:pPr>
      <w:r>
        <w:rPr>
          <w:rFonts w:ascii="Times New Roman" w:hAnsi="Times New Roman"/>
          <w:sz w:val="24"/>
          <w:szCs w:val="24"/>
        </w:rPr>
        <w:t>D</w:t>
      </w:r>
      <w:r w:rsidRPr="00040BB1">
        <w:rPr>
          <w:rFonts w:ascii="Times New Roman" w:hAnsi="Times New Roman"/>
          <w:sz w:val="24"/>
          <w:szCs w:val="24"/>
        </w:rPr>
        <w:t>iscipline-specific rubrics will be prepared by the discipline committee, will be reviewed by the Gordon Rule Writing Committee, and will be uniformly applied as an assessment instrument in all Gordon Rule courses in that discipline.</w:t>
      </w:r>
    </w:p>
    <w:p w:rsidR="00AC39DD" w:rsidRDefault="00AC39DD" w:rsidP="00811D90">
      <w:pPr>
        <w:numPr>
          <w:ilvl w:val="1"/>
          <w:numId w:val="15"/>
        </w:numPr>
        <w:spacing w:after="100" w:afterAutospacing="1" w:line="240" w:lineRule="auto"/>
        <w:rPr>
          <w:rFonts w:ascii="Times New Roman" w:hAnsi="Times New Roman"/>
          <w:sz w:val="24"/>
          <w:szCs w:val="24"/>
        </w:rPr>
      </w:pPr>
      <w:r w:rsidRPr="00040BB1">
        <w:rPr>
          <w:rFonts w:ascii="Times New Roman" w:hAnsi="Times New Roman"/>
          <w:sz w:val="24"/>
          <w:szCs w:val="24"/>
        </w:rPr>
        <w:t>Faculty will share the MDC or discipline-specific rubric with students.</w:t>
      </w:r>
    </w:p>
    <w:p w:rsidR="00AC39DD" w:rsidRPr="00811D90" w:rsidRDefault="00AC39DD" w:rsidP="00811D90">
      <w:pPr>
        <w:numPr>
          <w:ilvl w:val="0"/>
          <w:numId w:val="15"/>
        </w:numPr>
        <w:spacing w:after="0" w:line="240" w:lineRule="auto"/>
        <w:rPr>
          <w:rFonts w:ascii="Times New Roman" w:hAnsi="Times New Roman"/>
          <w:sz w:val="24"/>
          <w:szCs w:val="24"/>
        </w:rPr>
      </w:pPr>
      <w:r w:rsidRPr="00811D90">
        <w:rPr>
          <w:rFonts w:ascii="Times New Roman" w:hAnsi="Times New Roman"/>
          <w:sz w:val="24"/>
          <w:szCs w:val="24"/>
        </w:rPr>
        <w:t xml:space="preserve">The Gordon Rule Writing Committee, in concert with Institutional Research and the discipline conveners, will develop an assessment process and will prepare a Gordon Rule Writing </w:t>
      </w:r>
      <w:r w:rsidRPr="00811D90">
        <w:rPr>
          <w:rFonts w:ascii="Times New Roman" w:hAnsi="Times New Roman"/>
          <w:i/>
          <w:sz w:val="24"/>
          <w:szCs w:val="24"/>
        </w:rPr>
        <w:t>Institutional Effectiveness</w:t>
      </w:r>
      <w:r w:rsidRPr="00811D90">
        <w:rPr>
          <w:rFonts w:ascii="Times New Roman" w:hAnsi="Times New Roman"/>
          <w:sz w:val="24"/>
          <w:szCs w:val="24"/>
        </w:rPr>
        <w:t xml:space="preserve"> report.</w:t>
      </w:r>
    </w:p>
    <w:p w:rsidR="00AC39DD" w:rsidRPr="00811D90" w:rsidRDefault="00AC39DD" w:rsidP="00811D90">
      <w:pPr>
        <w:numPr>
          <w:ilvl w:val="0"/>
          <w:numId w:val="15"/>
        </w:numPr>
        <w:spacing w:after="0" w:line="240" w:lineRule="auto"/>
        <w:rPr>
          <w:rFonts w:ascii="Times New Roman" w:hAnsi="Times New Roman"/>
          <w:sz w:val="24"/>
          <w:szCs w:val="24"/>
        </w:rPr>
      </w:pPr>
      <w:r w:rsidRPr="00811D90">
        <w:rPr>
          <w:rFonts w:ascii="Times New Roman" w:hAnsi="Times New Roman"/>
          <w:sz w:val="24"/>
          <w:szCs w:val="24"/>
        </w:rPr>
        <w:t>Based upon the assessment process and definition provided by the discipline committee, faculty teaching Gordon Rule Writing courses in that discipline will award a course grade that takes into account student proficiency in college-level writing.  During the implementation period, a course grade of “C” or higher will be awarded only if students have demonstrated college-level writing skills as measured by the MDC or discipline-specific writing rubric in addition to the course grade requirements established for the course.  The course syllabus will clearly</w:t>
      </w:r>
      <w:r>
        <w:rPr>
          <w:rFonts w:ascii="Times New Roman" w:hAnsi="Times New Roman"/>
          <w:sz w:val="24"/>
          <w:szCs w:val="24"/>
        </w:rPr>
        <w:t xml:space="preserve"> state</w:t>
      </w:r>
      <w:r w:rsidRPr="00811D90">
        <w:rPr>
          <w:rFonts w:ascii="Times New Roman" w:hAnsi="Times New Roman"/>
          <w:sz w:val="24"/>
          <w:szCs w:val="24"/>
        </w:rPr>
        <w:t xml:space="preserve"> that a course grade of “C” or higher will be awarded only if students have demonstrated col</w:t>
      </w:r>
      <w:r w:rsidR="00254C40">
        <w:rPr>
          <w:rFonts w:ascii="Times New Roman" w:hAnsi="Times New Roman"/>
          <w:sz w:val="24"/>
          <w:szCs w:val="24"/>
        </w:rPr>
        <w:t>l</w:t>
      </w:r>
      <w:r w:rsidR="00DE0E09">
        <w:rPr>
          <w:rFonts w:ascii="Times New Roman" w:hAnsi="Times New Roman"/>
          <w:sz w:val="24"/>
          <w:szCs w:val="24"/>
        </w:rPr>
        <w:t>e</w:t>
      </w:r>
      <w:r w:rsidRPr="00811D90">
        <w:rPr>
          <w:rFonts w:ascii="Times New Roman" w:hAnsi="Times New Roman"/>
          <w:sz w:val="24"/>
          <w:szCs w:val="24"/>
        </w:rPr>
        <w:t>ge-level writing skills.</w:t>
      </w:r>
    </w:p>
    <w:p w:rsidR="00AC39DD" w:rsidRDefault="00DE0E09" w:rsidP="006C289D">
      <w:pPr>
        <w:pStyle w:val="ListParagraph"/>
        <w:numPr>
          <w:ilvl w:val="2"/>
          <w:numId w:val="15"/>
        </w:numPr>
        <w:rPr>
          <w:rFonts w:ascii="Arial" w:hAnsi="Arial" w:cs="+mn-cs"/>
          <w:b/>
          <w:bCs/>
          <w:color w:val="000066"/>
          <w:sz w:val="56"/>
          <w:szCs w:val="56"/>
        </w:rPr>
      </w:pPr>
      <w:r>
        <w:lastRenderedPageBreak/>
        <w:t>.</w:t>
      </w:r>
    </w:p>
    <w:sectPr w:rsidR="00AC39DD" w:rsidSect="0004064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1DA" w:rsidRDefault="002E41DA" w:rsidP="002052A0">
      <w:pPr>
        <w:spacing w:after="0" w:line="240" w:lineRule="auto"/>
      </w:pPr>
      <w:r>
        <w:separator/>
      </w:r>
    </w:p>
  </w:endnote>
  <w:endnote w:type="continuationSeparator" w:id="1">
    <w:p w:rsidR="002E41DA" w:rsidRDefault="002E41DA" w:rsidP="002052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n-c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DA" w:rsidRDefault="002E41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1DA" w:rsidRDefault="002E41DA" w:rsidP="002052A0">
      <w:pPr>
        <w:spacing w:after="0" w:line="240" w:lineRule="auto"/>
      </w:pPr>
      <w:r>
        <w:separator/>
      </w:r>
    </w:p>
  </w:footnote>
  <w:footnote w:type="continuationSeparator" w:id="1">
    <w:p w:rsidR="002E41DA" w:rsidRDefault="002E41DA" w:rsidP="002052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015"/>
    <w:multiLevelType w:val="hybridMultilevel"/>
    <w:tmpl w:val="15B2A13E"/>
    <w:lvl w:ilvl="0" w:tplc="42EE3A56">
      <w:start w:val="1"/>
      <w:numFmt w:val="bullet"/>
      <w:lvlText w:val="•"/>
      <w:lvlJc w:val="left"/>
      <w:pPr>
        <w:tabs>
          <w:tab w:val="num" w:pos="720"/>
        </w:tabs>
        <w:ind w:left="720" w:hanging="360"/>
      </w:pPr>
      <w:rPr>
        <w:rFonts w:ascii="Times New Roman" w:hAnsi="Times New Roman" w:hint="default"/>
      </w:rPr>
    </w:lvl>
    <w:lvl w:ilvl="1" w:tplc="5D82AADE" w:tentative="1">
      <w:start w:val="1"/>
      <w:numFmt w:val="bullet"/>
      <w:lvlText w:val="•"/>
      <w:lvlJc w:val="left"/>
      <w:pPr>
        <w:tabs>
          <w:tab w:val="num" w:pos="1440"/>
        </w:tabs>
        <w:ind w:left="1440" w:hanging="360"/>
      </w:pPr>
      <w:rPr>
        <w:rFonts w:ascii="Times New Roman" w:hAnsi="Times New Roman" w:hint="default"/>
      </w:rPr>
    </w:lvl>
    <w:lvl w:ilvl="2" w:tplc="955A17C0" w:tentative="1">
      <w:start w:val="1"/>
      <w:numFmt w:val="bullet"/>
      <w:lvlText w:val="•"/>
      <w:lvlJc w:val="left"/>
      <w:pPr>
        <w:tabs>
          <w:tab w:val="num" w:pos="2160"/>
        </w:tabs>
        <w:ind w:left="2160" w:hanging="360"/>
      </w:pPr>
      <w:rPr>
        <w:rFonts w:ascii="Times New Roman" w:hAnsi="Times New Roman" w:hint="default"/>
      </w:rPr>
    </w:lvl>
    <w:lvl w:ilvl="3" w:tplc="82AEAD16" w:tentative="1">
      <w:start w:val="1"/>
      <w:numFmt w:val="bullet"/>
      <w:lvlText w:val="•"/>
      <w:lvlJc w:val="left"/>
      <w:pPr>
        <w:tabs>
          <w:tab w:val="num" w:pos="2880"/>
        </w:tabs>
        <w:ind w:left="2880" w:hanging="360"/>
      </w:pPr>
      <w:rPr>
        <w:rFonts w:ascii="Times New Roman" w:hAnsi="Times New Roman" w:hint="default"/>
      </w:rPr>
    </w:lvl>
    <w:lvl w:ilvl="4" w:tplc="D50497FA" w:tentative="1">
      <w:start w:val="1"/>
      <w:numFmt w:val="bullet"/>
      <w:lvlText w:val="•"/>
      <w:lvlJc w:val="left"/>
      <w:pPr>
        <w:tabs>
          <w:tab w:val="num" w:pos="3600"/>
        </w:tabs>
        <w:ind w:left="3600" w:hanging="360"/>
      </w:pPr>
      <w:rPr>
        <w:rFonts w:ascii="Times New Roman" w:hAnsi="Times New Roman" w:hint="default"/>
      </w:rPr>
    </w:lvl>
    <w:lvl w:ilvl="5" w:tplc="CD3882E8" w:tentative="1">
      <w:start w:val="1"/>
      <w:numFmt w:val="bullet"/>
      <w:lvlText w:val="•"/>
      <w:lvlJc w:val="left"/>
      <w:pPr>
        <w:tabs>
          <w:tab w:val="num" w:pos="4320"/>
        </w:tabs>
        <w:ind w:left="4320" w:hanging="360"/>
      </w:pPr>
      <w:rPr>
        <w:rFonts w:ascii="Times New Roman" w:hAnsi="Times New Roman" w:hint="default"/>
      </w:rPr>
    </w:lvl>
    <w:lvl w:ilvl="6" w:tplc="6FFCB5E2" w:tentative="1">
      <w:start w:val="1"/>
      <w:numFmt w:val="bullet"/>
      <w:lvlText w:val="•"/>
      <w:lvlJc w:val="left"/>
      <w:pPr>
        <w:tabs>
          <w:tab w:val="num" w:pos="5040"/>
        </w:tabs>
        <w:ind w:left="5040" w:hanging="360"/>
      </w:pPr>
      <w:rPr>
        <w:rFonts w:ascii="Times New Roman" w:hAnsi="Times New Roman" w:hint="default"/>
      </w:rPr>
    </w:lvl>
    <w:lvl w:ilvl="7" w:tplc="520894A6" w:tentative="1">
      <w:start w:val="1"/>
      <w:numFmt w:val="bullet"/>
      <w:lvlText w:val="•"/>
      <w:lvlJc w:val="left"/>
      <w:pPr>
        <w:tabs>
          <w:tab w:val="num" w:pos="5760"/>
        </w:tabs>
        <w:ind w:left="5760" w:hanging="360"/>
      </w:pPr>
      <w:rPr>
        <w:rFonts w:ascii="Times New Roman" w:hAnsi="Times New Roman" w:hint="default"/>
      </w:rPr>
    </w:lvl>
    <w:lvl w:ilvl="8" w:tplc="377A987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6E26F3"/>
    <w:multiLevelType w:val="multilevel"/>
    <w:tmpl w:val="F2369696"/>
    <w:lvl w:ilvl="0">
      <w:start w:val="1"/>
      <w:numFmt w:val="lowerLetter"/>
      <w:lvlText w:val="%1."/>
      <w:lvlJc w:val="left"/>
      <w:pPr>
        <w:tabs>
          <w:tab w:val="num" w:pos="1440"/>
        </w:tabs>
        <w:ind w:left="1440" w:hanging="432"/>
      </w:pPr>
      <w:rPr>
        <w:rFonts w:ascii="Times New Roman" w:eastAsia="Times New Roman" w:hAnsi="Times New Roman" w:cs="Times New Roman" w:hint="default"/>
      </w:rPr>
    </w:lvl>
    <w:lvl w:ilvl="1">
      <w:start w:val="4"/>
      <w:numFmt w:val="decimal"/>
      <w:lvlText w:val="%2."/>
      <w:lvlJc w:val="left"/>
      <w:pPr>
        <w:tabs>
          <w:tab w:val="num" w:pos="720"/>
        </w:tabs>
        <w:ind w:left="720" w:hanging="720"/>
      </w:pPr>
      <w:rPr>
        <w:rFonts w:cs="Times New Roman" w:hint="default"/>
      </w:rPr>
    </w:lvl>
    <w:lvl w:ilvl="2">
      <w:start w:val="1"/>
      <w:numFmt w:val="lowerLetter"/>
      <w:lvlText w:val="%3."/>
      <w:lvlJc w:val="left"/>
      <w:pPr>
        <w:tabs>
          <w:tab w:val="num" w:pos="2160"/>
        </w:tabs>
        <w:ind w:left="2160" w:hanging="72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1273313"/>
    <w:multiLevelType w:val="multilevel"/>
    <w:tmpl w:val="4C966A34"/>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1593767"/>
    <w:multiLevelType w:val="hybridMultilevel"/>
    <w:tmpl w:val="34782C94"/>
    <w:lvl w:ilvl="0" w:tplc="A30A2EE6">
      <w:start w:val="1"/>
      <w:numFmt w:val="decimal"/>
      <w:lvlText w:val="%1."/>
      <w:lvlJc w:val="left"/>
      <w:pPr>
        <w:tabs>
          <w:tab w:val="num" w:pos="720"/>
        </w:tabs>
        <w:ind w:left="720" w:hanging="720"/>
      </w:pPr>
      <w:rPr>
        <w:rFonts w:cs="Times New Roman" w:hint="default"/>
      </w:rPr>
    </w:lvl>
    <w:lvl w:ilvl="1" w:tplc="7A488E3A">
      <w:start w:val="1"/>
      <w:numFmt w:val="lowerLetter"/>
      <w:lvlText w:val="%2."/>
      <w:lvlJc w:val="left"/>
      <w:pPr>
        <w:tabs>
          <w:tab w:val="num" w:pos="1440"/>
        </w:tabs>
        <w:ind w:left="1440" w:hanging="720"/>
      </w:pPr>
      <w:rPr>
        <w:rFonts w:ascii="Times New Roman" w:eastAsia="Times New Roman" w:hAnsi="Times New Roman" w:cs="Times New Roman" w:hint="default"/>
      </w:rPr>
    </w:lvl>
    <w:lvl w:ilvl="2" w:tplc="6A2486D2">
      <w:start w:val="1"/>
      <w:numFmt w:val="lowerLetter"/>
      <w:lvlText w:val="%3."/>
      <w:lvlJc w:val="left"/>
      <w:pPr>
        <w:tabs>
          <w:tab w:val="num" w:pos="2340"/>
        </w:tabs>
        <w:ind w:left="2340" w:firstLine="30429"/>
      </w:pPr>
      <w:rPr>
        <w:rFonts w:ascii="Times New Roman" w:eastAsia="Times New Roman" w:hAnsi="Times New Roman" w:cs="Times New Roman" w:hint="default"/>
      </w:rPr>
    </w:lvl>
    <w:lvl w:ilvl="3" w:tplc="74F44128">
      <w:start w:val="1"/>
      <w:numFmt w:val="decimal"/>
      <w:lvlText w:val="%4."/>
      <w:lvlJc w:val="left"/>
      <w:pPr>
        <w:tabs>
          <w:tab w:val="num" w:pos="720"/>
        </w:tabs>
        <w:ind w:left="720" w:hanging="720"/>
      </w:pPr>
      <w:rPr>
        <w:rFonts w:cs="Times New Roman" w:hint="default"/>
      </w:rPr>
    </w:lvl>
    <w:lvl w:ilvl="4" w:tplc="337EEAF2">
      <w:start w:val="1"/>
      <w:numFmt w:val="lowerLetter"/>
      <w:lvlText w:val="%5."/>
      <w:lvlJc w:val="left"/>
      <w:pPr>
        <w:tabs>
          <w:tab w:val="num" w:pos="1440"/>
        </w:tabs>
        <w:ind w:left="1440" w:hanging="720"/>
      </w:pPr>
      <w:rPr>
        <w:rFonts w:cs="Times New Roman" w:hint="default"/>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9C2611"/>
    <w:multiLevelType w:val="multilevel"/>
    <w:tmpl w:val="978E887E"/>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firstLine="30429"/>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2C70A3F"/>
    <w:multiLevelType w:val="multilevel"/>
    <w:tmpl w:val="67767144"/>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Letter"/>
      <w:lvlText w:val="%3."/>
      <w:lvlJc w:val="left"/>
      <w:pPr>
        <w:tabs>
          <w:tab w:val="num" w:pos="2340"/>
        </w:tabs>
        <w:ind w:left="2340" w:firstLine="30429"/>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5756E34"/>
    <w:multiLevelType w:val="hybridMultilevel"/>
    <w:tmpl w:val="DB945314"/>
    <w:lvl w:ilvl="0" w:tplc="B5D421E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6DB0B97"/>
    <w:multiLevelType w:val="hybridMultilevel"/>
    <w:tmpl w:val="2BD26A8C"/>
    <w:lvl w:ilvl="0" w:tplc="69C873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1A9927B5"/>
    <w:multiLevelType w:val="multilevel"/>
    <w:tmpl w:val="4008CAB2"/>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224"/>
        </w:tabs>
        <w:ind w:left="1224" w:hanging="504"/>
      </w:pPr>
      <w:rPr>
        <w:rFonts w:cs="Times New Roman" w:hint="default"/>
      </w:rPr>
    </w:lvl>
    <w:lvl w:ilvl="2">
      <w:start w:val="1"/>
      <w:numFmt w:val="lowerLetter"/>
      <w:lvlText w:val="%3."/>
      <w:lvlJc w:val="left"/>
      <w:pPr>
        <w:tabs>
          <w:tab w:val="num" w:pos="2340"/>
        </w:tabs>
        <w:ind w:left="2340" w:firstLine="30429"/>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AAE3E0D"/>
    <w:multiLevelType w:val="hybridMultilevel"/>
    <w:tmpl w:val="07E095EE"/>
    <w:lvl w:ilvl="0" w:tplc="0409000F">
      <w:start w:val="1"/>
      <w:numFmt w:val="decimal"/>
      <w:lvlText w:val="%1."/>
      <w:lvlJc w:val="left"/>
      <w:pPr>
        <w:tabs>
          <w:tab w:val="num" w:pos="720"/>
        </w:tabs>
        <w:ind w:left="720" w:hanging="360"/>
      </w:pPr>
      <w:rPr>
        <w:rFonts w:cs="Times New Roman"/>
      </w:rPr>
    </w:lvl>
    <w:lvl w:ilvl="1" w:tplc="10304324">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CF76096"/>
    <w:multiLevelType w:val="multilevel"/>
    <w:tmpl w:val="EA541E28"/>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224"/>
        </w:tabs>
        <w:ind w:left="1224" w:hanging="144"/>
      </w:pPr>
      <w:rPr>
        <w:rFonts w:cs="Times New Roman" w:hint="default"/>
      </w:rPr>
    </w:lvl>
    <w:lvl w:ilvl="2">
      <w:start w:val="1"/>
      <w:numFmt w:val="lowerLetter"/>
      <w:lvlText w:val="%3."/>
      <w:lvlJc w:val="left"/>
      <w:pPr>
        <w:tabs>
          <w:tab w:val="num" w:pos="2340"/>
        </w:tabs>
        <w:ind w:left="2340" w:firstLine="30429"/>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1D53384E"/>
    <w:multiLevelType w:val="multilevel"/>
    <w:tmpl w:val="57361278"/>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Letter"/>
      <w:lvlText w:val="%3."/>
      <w:lvlJc w:val="left"/>
      <w:pPr>
        <w:tabs>
          <w:tab w:val="num" w:pos="2340"/>
        </w:tabs>
        <w:ind w:left="2340" w:firstLine="30429"/>
      </w:pPr>
      <w:rPr>
        <w:rFonts w:ascii="Times New Roman" w:eastAsia="Times New Roman" w:hAnsi="Times New Roman" w:cs="Times New Roman" w:hint="default"/>
      </w:rPr>
    </w:lvl>
    <w:lvl w:ilvl="3">
      <w:start w:val="1"/>
      <w:numFmt w:val="decimal"/>
      <w:lvlText w:val="%4."/>
      <w:lvlJc w:val="left"/>
      <w:pPr>
        <w:tabs>
          <w:tab w:val="num" w:pos="720"/>
        </w:tabs>
        <w:ind w:left="720" w:hanging="72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1E15558C"/>
    <w:multiLevelType w:val="hybridMultilevel"/>
    <w:tmpl w:val="9A32029E"/>
    <w:lvl w:ilvl="0" w:tplc="D8389110">
      <w:start w:val="1"/>
      <w:numFmt w:val="lowerLetter"/>
      <w:lvlText w:val="%1."/>
      <w:lvlJc w:val="left"/>
      <w:pPr>
        <w:tabs>
          <w:tab w:val="num" w:pos="1080"/>
        </w:tabs>
        <w:ind w:left="1080" w:hanging="10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E3F1689"/>
    <w:multiLevelType w:val="hybridMultilevel"/>
    <w:tmpl w:val="95902FF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04C2AE6"/>
    <w:multiLevelType w:val="hybridMultilevel"/>
    <w:tmpl w:val="4674678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1865031"/>
    <w:multiLevelType w:val="hybridMultilevel"/>
    <w:tmpl w:val="3878A740"/>
    <w:lvl w:ilvl="0" w:tplc="93F24DD4">
      <w:start w:val="1"/>
      <w:numFmt w:val="lowerLetter"/>
      <w:lvlText w:val="%1."/>
      <w:lvlJc w:val="left"/>
      <w:pPr>
        <w:tabs>
          <w:tab w:val="num" w:pos="2160"/>
        </w:tabs>
        <w:ind w:left="2160" w:hanging="720"/>
      </w:pPr>
      <w:rPr>
        <w:rFonts w:ascii="Times New Roman" w:eastAsia="Times New Roman" w:hAnsi="Times New Roman"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1932A7E"/>
    <w:multiLevelType w:val="multilevel"/>
    <w:tmpl w:val="0ED4319E"/>
    <w:lvl w:ilvl="0">
      <w:start w:val="1"/>
      <w:numFmt w:val="lowerLetter"/>
      <w:lvlText w:val="%1."/>
      <w:lvlJc w:val="left"/>
      <w:pPr>
        <w:tabs>
          <w:tab w:val="num" w:pos="1440"/>
        </w:tabs>
        <w:ind w:left="1440" w:hanging="432"/>
      </w:pPr>
      <w:rPr>
        <w:rFonts w:ascii="Times New Roman" w:eastAsia="Times New Roman" w:hAnsi="Times New Roman" w:cs="Times New Roman" w:hint="default"/>
      </w:rPr>
    </w:lvl>
    <w:lvl w:ilvl="1">
      <w:start w:val="4"/>
      <w:numFmt w:val="decimal"/>
      <w:lvlText w:val="%2."/>
      <w:lvlJc w:val="left"/>
      <w:pPr>
        <w:tabs>
          <w:tab w:val="num" w:pos="720"/>
        </w:tabs>
        <w:ind w:left="720" w:hanging="720"/>
      </w:pPr>
      <w:rPr>
        <w:rFonts w:cs="Times New Roman" w:hint="default"/>
      </w:rPr>
    </w:lvl>
    <w:lvl w:ilvl="2">
      <w:start w:val="1"/>
      <w:numFmt w:val="lowerLetter"/>
      <w:lvlText w:val="%3."/>
      <w:lvlJc w:val="left"/>
      <w:pPr>
        <w:tabs>
          <w:tab w:val="num" w:pos="1080"/>
        </w:tabs>
        <w:ind w:left="108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39B2D3E"/>
    <w:multiLevelType w:val="multilevel"/>
    <w:tmpl w:val="786E9D84"/>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9D205FA"/>
    <w:multiLevelType w:val="hybridMultilevel"/>
    <w:tmpl w:val="E8A0EB8E"/>
    <w:lvl w:ilvl="0" w:tplc="ED50A542">
      <w:start w:val="3"/>
      <w:numFmt w:val="lowerLetter"/>
      <w:lvlText w:val="%1."/>
      <w:lvlJc w:val="left"/>
      <w:pPr>
        <w:tabs>
          <w:tab w:val="num" w:pos="2160"/>
        </w:tabs>
        <w:ind w:left="2160" w:hanging="720"/>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D247EEF"/>
    <w:multiLevelType w:val="multilevel"/>
    <w:tmpl w:val="0ED4319E"/>
    <w:lvl w:ilvl="0">
      <w:start w:val="1"/>
      <w:numFmt w:val="lowerLetter"/>
      <w:lvlText w:val="%1."/>
      <w:lvlJc w:val="left"/>
      <w:pPr>
        <w:tabs>
          <w:tab w:val="num" w:pos="1440"/>
        </w:tabs>
        <w:ind w:left="1440" w:hanging="432"/>
      </w:pPr>
      <w:rPr>
        <w:rFonts w:ascii="Times New Roman" w:eastAsia="Times New Roman" w:hAnsi="Times New Roman" w:cs="Times New Roman" w:hint="default"/>
      </w:rPr>
    </w:lvl>
    <w:lvl w:ilvl="1">
      <w:start w:val="4"/>
      <w:numFmt w:val="decimal"/>
      <w:lvlText w:val="%2."/>
      <w:lvlJc w:val="left"/>
      <w:pPr>
        <w:tabs>
          <w:tab w:val="num" w:pos="720"/>
        </w:tabs>
        <w:ind w:left="720" w:hanging="720"/>
      </w:pPr>
      <w:rPr>
        <w:rFonts w:cs="Times New Roman" w:hint="default"/>
      </w:rPr>
    </w:lvl>
    <w:lvl w:ilvl="2">
      <w:start w:val="1"/>
      <w:numFmt w:val="lowerLetter"/>
      <w:lvlText w:val="%3."/>
      <w:lvlJc w:val="left"/>
      <w:pPr>
        <w:tabs>
          <w:tab w:val="num" w:pos="1440"/>
        </w:tabs>
        <w:ind w:left="14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F963B9A"/>
    <w:multiLevelType w:val="hybridMultilevel"/>
    <w:tmpl w:val="5636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D344E1"/>
    <w:multiLevelType w:val="hybridMultilevel"/>
    <w:tmpl w:val="7C041EFE"/>
    <w:lvl w:ilvl="0" w:tplc="56A45DA2">
      <w:start w:val="1"/>
      <w:numFmt w:val="bullet"/>
      <w:lvlText w:val="•"/>
      <w:lvlJc w:val="left"/>
      <w:pPr>
        <w:tabs>
          <w:tab w:val="num" w:pos="360"/>
        </w:tabs>
        <w:ind w:left="360" w:hanging="360"/>
      </w:pPr>
      <w:rPr>
        <w:rFonts w:ascii="Times New Roman" w:hAnsi="Times New Roman" w:hint="default"/>
      </w:rPr>
    </w:lvl>
    <w:lvl w:ilvl="1" w:tplc="8C807092" w:tentative="1">
      <w:start w:val="1"/>
      <w:numFmt w:val="bullet"/>
      <w:lvlText w:val="•"/>
      <w:lvlJc w:val="left"/>
      <w:pPr>
        <w:tabs>
          <w:tab w:val="num" w:pos="1080"/>
        </w:tabs>
        <w:ind w:left="1080" w:hanging="360"/>
      </w:pPr>
      <w:rPr>
        <w:rFonts w:ascii="Times New Roman" w:hAnsi="Times New Roman" w:hint="default"/>
      </w:rPr>
    </w:lvl>
    <w:lvl w:ilvl="2" w:tplc="34282F96" w:tentative="1">
      <w:start w:val="1"/>
      <w:numFmt w:val="bullet"/>
      <w:lvlText w:val="•"/>
      <w:lvlJc w:val="left"/>
      <w:pPr>
        <w:tabs>
          <w:tab w:val="num" w:pos="1800"/>
        </w:tabs>
        <w:ind w:left="1800" w:hanging="360"/>
      </w:pPr>
      <w:rPr>
        <w:rFonts w:ascii="Times New Roman" w:hAnsi="Times New Roman" w:hint="default"/>
      </w:rPr>
    </w:lvl>
    <w:lvl w:ilvl="3" w:tplc="0B285C32" w:tentative="1">
      <w:start w:val="1"/>
      <w:numFmt w:val="bullet"/>
      <w:lvlText w:val="•"/>
      <w:lvlJc w:val="left"/>
      <w:pPr>
        <w:tabs>
          <w:tab w:val="num" w:pos="2520"/>
        </w:tabs>
        <w:ind w:left="2520" w:hanging="360"/>
      </w:pPr>
      <w:rPr>
        <w:rFonts w:ascii="Times New Roman" w:hAnsi="Times New Roman" w:hint="default"/>
      </w:rPr>
    </w:lvl>
    <w:lvl w:ilvl="4" w:tplc="56989CFA" w:tentative="1">
      <w:start w:val="1"/>
      <w:numFmt w:val="bullet"/>
      <w:lvlText w:val="•"/>
      <w:lvlJc w:val="left"/>
      <w:pPr>
        <w:tabs>
          <w:tab w:val="num" w:pos="3240"/>
        </w:tabs>
        <w:ind w:left="3240" w:hanging="360"/>
      </w:pPr>
      <w:rPr>
        <w:rFonts w:ascii="Times New Roman" w:hAnsi="Times New Roman" w:hint="default"/>
      </w:rPr>
    </w:lvl>
    <w:lvl w:ilvl="5" w:tplc="901E72AE" w:tentative="1">
      <w:start w:val="1"/>
      <w:numFmt w:val="bullet"/>
      <w:lvlText w:val="•"/>
      <w:lvlJc w:val="left"/>
      <w:pPr>
        <w:tabs>
          <w:tab w:val="num" w:pos="3960"/>
        </w:tabs>
        <w:ind w:left="3960" w:hanging="360"/>
      </w:pPr>
      <w:rPr>
        <w:rFonts w:ascii="Times New Roman" w:hAnsi="Times New Roman" w:hint="default"/>
      </w:rPr>
    </w:lvl>
    <w:lvl w:ilvl="6" w:tplc="E26250B0" w:tentative="1">
      <w:start w:val="1"/>
      <w:numFmt w:val="bullet"/>
      <w:lvlText w:val="•"/>
      <w:lvlJc w:val="left"/>
      <w:pPr>
        <w:tabs>
          <w:tab w:val="num" w:pos="4680"/>
        </w:tabs>
        <w:ind w:left="4680" w:hanging="360"/>
      </w:pPr>
      <w:rPr>
        <w:rFonts w:ascii="Times New Roman" w:hAnsi="Times New Roman" w:hint="default"/>
      </w:rPr>
    </w:lvl>
    <w:lvl w:ilvl="7" w:tplc="F6247746" w:tentative="1">
      <w:start w:val="1"/>
      <w:numFmt w:val="bullet"/>
      <w:lvlText w:val="•"/>
      <w:lvlJc w:val="left"/>
      <w:pPr>
        <w:tabs>
          <w:tab w:val="num" w:pos="5400"/>
        </w:tabs>
        <w:ind w:left="5400" w:hanging="360"/>
      </w:pPr>
      <w:rPr>
        <w:rFonts w:ascii="Times New Roman" w:hAnsi="Times New Roman" w:hint="default"/>
      </w:rPr>
    </w:lvl>
    <w:lvl w:ilvl="8" w:tplc="4678D512" w:tentative="1">
      <w:start w:val="1"/>
      <w:numFmt w:val="bullet"/>
      <w:lvlText w:val="•"/>
      <w:lvlJc w:val="left"/>
      <w:pPr>
        <w:tabs>
          <w:tab w:val="num" w:pos="6120"/>
        </w:tabs>
        <w:ind w:left="6120" w:hanging="360"/>
      </w:pPr>
      <w:rPr>
        <w:rFonts w:ascii="Times New Roman" w:hAnsi="Times New Roman" w:hint="default"/>
      </w:rPr>
    </w:lvl>
  </w:abstractNum>
  <w:abstractNum w:abstractNumId="22">
    <w:nsid w:val="3A1C7276"/>
    <w:multiLevelType w:val="multilevel"/>
    <w:tmpl w:val="9A32029E"/>
    <w:lvl w:ilvl="0">
      <w:start w:val="1"/>
      <w:numFmt w:val="lowerLetter"/>
      <w:lvlText w:val="%1."/>
      <w:lvlJc w:val="left"/>
      <w:pPr>
        <w:tabs>
          <w:tab w:val="num" w:pos="1080"/>
        </w:tabs>
        <w:ind w:left="1080" w:hanging="10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3AD96773"/>
    <w:multiLevelType w:val="multilevel"/>
    <w:tmpl w:val="5F0CE676"/>
    <w:lvl w:ilvl="0">
      <w:start w:val="1"/>
      <w:numFmt w:val="decimal"/>
      <w:lvlText w:val="%1."/>
      <w:lvlJc w:val="left"/>
      <w:pPr>
        <w:tabs>
          <w:tab w:val="num" w:pos="1080"/>
        </w:tabs>
        <w:ind w:left="1080" w:hanging="1080"/>
      </w:pPr>
      <w:rPr>
        <w:rFonts w:cs="Times New Roman" w:hint="default"/>
      </w:rPr>
    </w:lvl>
    <w:lvl w:ilvl="1">
      <w:start w:val="1"/>
      <w:numFmt w:val="lowerLetter"/>
      <w:lvlText w:val="%2."/>
      <w:lvlJc w:val="left"/>
      <w:pPr>
        <w:tabs>
          <w:tab w:val="num" w:pos="1440"/>
        </w:tabs>
        <w:ind w:left="1440" w:hanging="720"/>
      </w:pPr>
      <w:rPr>
        <w:rFonts w:ascii="Times New Roman" w:eastAsia="Times New Roman" w:hAnsi="Times New Roman" w:cs="Times New Roman" w:hint="default"/>
      </w:rPr>
    </w:lvl>
    <w:lvl w:ilvl="2">
      <w:start w:val="1"/>
      <w:numFmt w:val="lowerLetter"/>
      <w:lvlText w:val="%3."/>
      <w:lvlJc w:val="left"/>
      <w:pPr>
        <w:tabs>
          <w:tab w:val="num" w:pos="2340"/>
        </w:tabs>
        <w:ind w:left="2340" w:firstLine="30429"/>
      </w:pPr>
      <w:rPr>
        <w:rFonts w:ascii="Times New Roman" w:eastAsia="Times New Roman" w:hAnsi="Times New Roman" w:cs="Times New Roman" w:hint="default"/>
      </w:rPr>
    </w:lvl>
    <w:lvl w:ilvl="3">
      <w:start w:val="1"/>
      <w:numFmt w:val="decimal"/>
      <w:lvlText w:val="%4."/>
      <w:lvlJc w:val="left"/>
      <w:pPr>
        <w:tabs>
          <w:tab w:val="num" w:pos="720"/>
        </w:tabs>
        <w:ind w:left="720" w:hanging="720"/>
      </w:pPr>
      <w:rPr>
        <w:rFonts w:cs="Times New Roman" w:hint="default"/>
      </w:rPr>
    </w:lvl>
    <w:lvl w:ilvl="4">
      <w:start w:val="1"/>
      <w:numFmt w:val="lowerLetter"/>
      <w:lvlText w:val="%5."/>
      <w:lvlJc w:val="left"/>
      <w:pPr>
        <w:tabs>
          <w:tab w:val="num" w:pos="1440"/>
        </w:tabs>
        <w:ind w:left="1440" w:hanging="720"/>
      </w:pPr>
      <w:rPr>
        <w:rFonts w:cs="Times New Roman" w:hint="default"/>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3ADC36E9"/>
    <w:multiLevelType w:val="hybridMultilevel"/>
    <w:tmpl w:val="B2A85E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B1A1F9C"/>
    <w:multiLevelType w:val="hybridMultilevel"/>
    <w:tmpl w:val="D97286D8"/>
    <w:lvl w:ilvl="0" w:tplc="6CEAC2CA">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0525841"/>
    <w:multiLevelType w:val="multilevel"/>
    <w:tmpl w:val="786E9D84"/>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37C2E51"/>
    <w:multiLevelType w:val="hybridMultilevel"/>
    <w:tmpl w:val="0EFEA0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44DB3FC8"/>
    <w:multiLevelType w:val="hybridMultilevel"/>
    <w:tmpl w:val="51464AA2"/>
    <w:lvl w:ilvl="0" w:tplc="8C088620">
      <w:start w:val="1"/>
      <w:numFmt w:val="lowerLetter"/>
      <w:lvlText w:val="%1."/>
      <w:lvlJc w:val="left"/>
      <w:pPr>
        <w:tabs>
          <w:tab w:val="num" w:pos="1440"/>
        </w:tabs>
        <w:ind w:left="1440" w:hanging="72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49127D45"/>
    <w:multiLevelType w:val="multilevel"/>
    <w:tmpl w:val="5F0CE676"/>
    <w:lvl w:ilvl="0">
      <w:start w:val="1"/>
      <w:numFmt w:val="decimal"/>
      <w:lvlText w:val="%1."/>
      <w:lvlJc w:val="left"/>
      <w:pPr>
        <w:tabs>
          <w:tab w:val="num" w:pos="1080"/>
        </w:tabs>
        <w:ind w:left="1080" w:hanging="1080"/>
      </w:pPr>
      <w:rPr>
        <w:rFonts w:cs="Times New Roman" w:hint="default"/>
      </w:rPr>
    </w:lvl>
    <w:lvl w:ilvl="1">
      <w:start w:val="1"/>
      <w:numFmt w:val="lowerLetter"/>
      <w:lvlText w:val="%2."/>
      <w:lvlJc w:val="left"/>
      <w:pPr>
        <w:tabs>
          <w:tab w:val="num" w:pos="1440"/>
        </w:tabs>
        <w:ind w:left="1440" w:hanging="720"/>
      </w:pPr>
      <w:rPr>
        <w:rFonts w:ascii="Times New Roman" w:eastAsia="Times New Roman" w:hAnsi="Times New Roman" w:cs="Times New Roman" w:hint="default"/>
      </w:rPr>
    </w:lvl>
    <w:lvl w:ilvl="2">
      <w:start w:val="1"/>
      <w:numFmt w:val="lowerLetter"/>
      <w:lvlText w:val="%3."/>
      <w:lvlJc w:val="left"/>
      <w:pPr>
        <w:tabs>
          <w:tab w:val="num" w:pos="2340"/>
        </w:tabs>
        <w:ind w:left="2340" w:firstLine="30429"/>
      </w:pPr>
      <w:rPr>
        <w:rFonts w:ascii="Times New Roman" w:eastAsia="Times New Roman" w:hAnsi="Times New Roman" w:cs="Times New Roman" w:hint="default"/>
      </w:rPr>
    </w:lvl>
    <w:lvl w:ilvl="3">
      <w:start w:val="1"/>
      <w:numFmt w:val="decimal"/>
      <w:lvlText w:val="%4."/>
      <w:lvlJc w:val="left"/>
      <w:pPr>
        <w:tabs>
          <w:tab w:val="num" w:pos="720"/>
        </w:tabs>
        <w:ind w:left="720" w:hanging="720"/>
      </w:pPr>
      <w:rPr>
        <w:rFonts w:cs="Times New Roman" w:hint="default"/>
      </w:rPr>
    </w:lvl>
    <w:lvl w:ilvl="4">
      <w:start w:val="1"/>
      <w:numFmt w:val="lowerLetter"/>
      <w:lvlText w:val="%5."/>
      <w:lvlJc w:val="left"/>
      <w:pPr>
        <w:tabs>
          <w:tab w:val="num" w:pos="1440"/>
        </w:tabs>
        <w:ind w:left="1440" w:hanging="720"/>
      </w:pPr>
      <w:rPr>
        <w:rFonts w:cs="Times New Roman" w:hint="default"/>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05213B8"/>
    <w:multiLevelType w:val="hybridMultilevel"/>
    <w:tmpl w:val="6722FBC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1">
    <w:nsid w:val="57EE0A70"/>
    <w:multiLevelType w:val="hybridMultilevel"/>
    <w:tmpl w:val="38020172"/>
    <w:lvl w:ilvl="0" w:tplc="7B2842C2">
      <w:start w:val="1"/>
      <w:numFmt w:val="lowerLetter"/>
      <w:lvlText w:val="%1."/>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15B1E45"/>
    <w:multiLevelType w:val="hybridMultilevel"/>
    <w:tmpl w:val="C3B205CE"/>
    <w:lvl w:ilvl="0" w:tplc="A982785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56A6556"/>
    <w:multiLevelType w:val="multilevel"/>
    <w:tmpl w:val="FE0E0346"/>
    <w:lvl w:ilvl="0">
      <w:start w:val="1"/>
      <w:numFmt w:val="decimal"/>
      <w:lvlText w:val="%1."/>
      <w:lvlJc w:val="left"/>
      <w:pPr>
        <w:tabs>
          <w:tab w:val="num" w:pos="1080"/>
        </w:tabs>
        <w:ind w:left="1080" w:hanging="1080"/>
      </w:pPr>
      <w:rPr>
        <w:rFonts w:cs="Times New Roman" w:hint="default"/>
      </w:rPr>
    </w:lvl>
    <w:lvl w:ilvl="1">
      <w:start w:val="1"/>
      <w:numFmt w:val="lowerLetter"/>
      <w:lvlText w:val="%2."/>
      <w:lvlJc w:val="left"/>
      <w:pPr>
        <w:tabs>
          <w:tab w:val="num" w:pos="1440"/>
        </w:tabs>
        <w:ind w:left="1440" w:hanging="720"/>
      </w:pPr>
      <w:rPr>
        <w:rFonts w:ascii="Times New Roman" w:eastAsia="Times New Roman" w:hAnsi="Times New Roman" w:cs="Times New Roman" w:hint="default"/>
      </w:rPr>
    </w:lvl>
    <w:lvl w:ilvl="2">
      <w:start w:val="1"/>
      <w:numFmt w:val="lowerLetter"/>
      <w:lvlText w:val="%3."/>
      <w:lvlJc w:val="left"/>
      <w:pPr>
        <w:tabs>
          <w:tab w:val="num" w:pos="2340"/>
        </w:tabs>
        <w:ind w:left="2340" w:firstLine="30429"/>
      </w:pPr>
      <w:rPr>
        <w:rFonts w:ascii="Times New Roman" w:eastAsia="Times New Roman" w:hAnsi="Times New Roman" w:cs="Times New Roman" w:hint="default"/>
      </w:rPr>
    </w:lvl>
    <w:lvl w:ilvl="3">
      <w:start w:val="1"/>
      <w:numFmt w:val="decimal"/>
      <w:lvlText w:val="%4."/>
      <w:lvlJc w:val="left"/>
      <w:pPr>
        <w:tabs>
          <w:tab w:val="num" w:pos="720"/>
        </w:tabs>
        <w:ind w:left="720" w:hanging="72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D23AEF"/>
    <w:multiLevelType w:val="hybridMultilevel"/>
    <w:tmpl w:val="33D8522A"/>
    <w:lvl w:ilvl="0" w:tplc="12EC5836">
      <w:start w:val="4"/>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90002AD"/>
    <w:multiLevelType w:val="hybridMultilevel"/>
    <w:tmpl w:val="65B8D2B4"/>
    <w:lvl w:ilvl="0" w:tplc="4054253C">
      <w:start w:val="1"/>
      <w:numFmt w:val="bullet"/>
      <w:lvlText w:val=""/>
      <w:lvlJc w:val="left"/>
      <w:pPr>
        <w:ind w:left="765"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134F2C"/>
    <w:multiLevelType w:val="multilevel"/>
    <w:tmpl w:val="313AEFF8"/>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Letter"/>
      <w:lvlText w:val="%3."/>
      <w:lvlJc w:val="left"/>
      <w:pPr>
        <w:tabs>
          <w:tab w:val="num" w:pos="2340"/>
        </w:tabs>
        <w:ind w:left="2340" w:firstLine="30429"/>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93F5BF9"/>
    <w:multiLevelType w:val="multilevel"/>
    <w:tmpl w:val="FE0E0346"/>
    <w:lvl w:ilvl="0">
      <w:start w:val="1"/>
      <w:numFmt w:val="decimal"/>
      <w:lvlText w:val="%1."/>
      <w:lvlJc w:val="left"/>
      <w:pPr>
        <w:tabs>
          <w:tab w:val="num" w:pos="1080"/>
        </w:tabs>
        <w:ind w:left="1080" w:hanging="1080"/>
      </w:pPr>
      <w:rPr>
        <w:rFonts w:cs="Times New Roman" w:hint="default"/>
      </w:rPr>
    </w:lvl>
    <w:lvl w:ilvl="1">
      <w:start w:val="1"/>
      <w:numFmt w:val="lowerLetter"/>
      <w:lvlText w:val="%2."/>
      <w:lvlJc w:val="left"/>
      <w:pPr>
        <w:tabs>
          <w:tab w:val="num" w:pos="1440"/>
        </w:tabs>
        <w:ind w:left="1440" w:hanging="720"/>
      </w:pPr>
      <w:rPr>
        <w:rFonts w:ascii="Times New Roman" w:eastAsia="Times New Roman" w:hAnsi="Times New Roman" w:cs="Times New Roman" w:hint="default"/>
      </w:rPr>
    </w:lvl>
    <w:lvl w:ilvl="2">
      <w:start w:val="1"/>
      <w:numFmt w:val="lowerLetter"/>
      <w:lvlText w:val="%3."/>
      <w:lvlJc w:val="left"/>
      <w:pPr>
        <w:tabs>
          <w:tab w:val="num" w:pos="2340"/>
        </w:tabs>
        <w:ind w:left="2340" w:firstLine="30429"/>
      </w:pPr>
      <w:rPr>
        <w:rFonts w:ascii="Times New Roman" w:eastAsia="Times New Roman" w:hAnsi="Times New Roman" w:cs="Times New Roman" w:hint="default"/>
      </w:rPr>
    </w:lvl>
    <w:lvl w:ilvl="3">
      <w:start w:val="1"/>
      <w:numFmt w:val="decimal"/>
      <w:lvlText w:val="%4."/>
      <w:lvlJc w:val="left"/>
      <w:pPr>
        <w:tabs>
          <w:tab w:val="num" w:pos="720"/>
        </w:tabs>
        <w:ind w:left="720" w:hanging="72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D4B1E58"/>
    <w:multiLevelType w:val="hybridMultilevel"/>
    <w:tmpl w:val="A308E292"/>
    <w:lvl w:ilvl="0" w:tplc="E434339A">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6F851EE9"/>
    <w:multiLevelType w:val="multilevel"/>
    <w:tmpl w:val="C3B205CE"/>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0276559"/>
    <w:multiLevelType w:val="multilevel"/>
    <w:tmpl w:val="38020172"/>
    <w:lvl w:ilvl="0">
      <w:start w:val="1"/>
      <w:numFmt w:val="lowerLetter"/>
      <w:lvlText w:val="%1."/>
      <w:lvlJc w:val="left"/>
      <w:pPr>
        <w:tabs>
          <w:tab w:val="num" w:pos="1080"/>
        </w:tabs>
        <w:ind w:left="108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30B4407"/>
    <w:multiLevelType w:val="hybridMultilevel"/>
    <w:tmpl w:val="743217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nsid w:val="76EE4D4F"/>
    <w:multiLevelType w:val="multilevel"/>
    <w:tmpl w:val="F2F2E614"/>
    <w:lvl w:ilvl="0">
      <w:start w:val="1"/>
      <w:numFmt w:val="lowerLetter"/>
      <w:lvlText w:val="%1."/>
      <w:lvlJc w:val="left"/>
      <w:pPr>
        <w:tabs>
          <w:tab w:val="num" w:pos="1440"/>
        </w:tabs>
        <w:ind w:left="1440" w:hanging="432"/>
      </w:pPr>
      <w:rPr>
        <w:rFonts w:ascii="Times New Roman" w:eastAsia="Times New Roman" w:hAnsi="Times New Roman" w:cs="Times New Roman" w:hint="default"/>
      </w:rPr>
    </w:lvl>
    <w:lvl w:ilvl="1">
      <w:start w:val="4"/>
      <w:numFmt w:val="decimal"/>
      <w:lvlText w:val="%2."/>
      <w:lvlJc w:val="left"/>
      <w:pPr>
        <w:tabs>
          <w:tab w:val="num" w:pos="720"/>
        </w:tabs>
        <w:ind w:left="720" w:hanging="720"/>
      </w:pPr>
      <w:rPr>
        <w:rFonts w:cs="Times New Roman" w:hint="default"/>
      </w:rPr>
    </w:lvl>
    <w:lvl w:ilvl="2">
      <w:start w:val="1"/>
      <w:numFmt w:val="lowerLetter"/>
      <w:lvlText w:val="%3."/>
      <w:lvlJc w:val="left"/>
      <w:pPr>
        <w:tabs>
          <w:tab w:val="num" w:pos="1440"/>
        </w:tabs>
        <w:ind w:left="14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7C3372E"/>
    <w:multiLevelType w:val="multilevel"/>
    <w:tmpl w:val="94F85A48"/>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Letter"/>
      <w:lvlText w:val="%3."/>
      <w:lvlJc w:val="left"/>
      <w:pPr>
        <w:tabs>
          <w:tab w:val="num" w:pos="2340"/>
        </w:tabs>
        <w:ind w:left="2340" w:firstLine="30429"/>
      </w:pPr>
      <w:rPr>
        <w:rFonts w:ascii="Times New Roman" w:eastAsia="Times New Roman" w:hAnsi="Times New Roman" w:cs="Times New Roman" w:hint="default"/>
      </w:rPr>
    </w:lvl>
    <w:lvl w:ilvl="3">
      <w:start w:val="1"/>
      <w:numFmt w:val="decimal"/>
      <w:lvlText w:val="%4."/>
      <w:lvlJc w:val="left"/>
      <w:pPr>
        <w:tabs>
          <w:tab w:val="num" w:pos="720"/>
        </w:tabs>
        <w:ind w:left="720" w:hanging="72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7D5041E"/>
    <w:multiLevelType w:val="hybridMultilevel"/>
    <w:tmpl w:val="2294D2A4"/>
    <w:lvl w:ilvl="0" w:tplc="93F24DD4">
      <w:start w:val="1"/>
      <w:numFmt w:val="lowerLetter"/>
      <w:lvlText w:val="%1."/>
      <w:lvlJc w:val="left"/>
      <w:pPr>
        <w:tabs>
          <w:tab w:val="num" w:pos="3240"/>
        </w:tabs>
        <w:ind w:left="3240" w:hanging="720"/>
      </w:pPr>
      <w:rPr>
        <w:rFonts w:ascii="Times New Roman" w:eastAsia="Times New Roman" w:hAnsi="Times New Roman"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5">
    <w:nsid w:val="77F670BE"/>
    <w:multiLevelType w:val="multilevel"/>
    <w:tmpl w:val="7526C6B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ascii="Times New Roman" w:eastAsia="Times New Roman" w:hAnsi="Times New Roman" w:cs="Times New Roman" w:hint="default"/>
      </w:rPr>
    </w:lvl>
    <w:lvl w:ilvl="2">
      <w:start w:val="1"/>
      <w:numFmt w:val="lowerLetter"/>
      <w:lvlText w:val="%3."/>
      <w:lvlJc w:val="left"/>
      <w:pPr>
        <w:tabs>
          <w:tab w:val="num" w:pos="2340"/>
        </w:tabs>
        <w:ind w:left="2340" w:firstLine="30429"/>
      </w:pPr>
      <w:rPr>
        <w:rFonts w:ascii="Times New Roman" w:eastAsia="Times New Roman" w:hAnsi="Times New Roman" w:cs="Times New Roman" w:hint="default"/>
      </w:rPr>
    </w:lvl>
    <w:lvl w:ilvl="3">
      <w:start w:val="1"/>
      <w:numFmt w:val="decimal"/>
      <w:lvlText w:val="%4."/>
      <w:lvlJc w:val="left"/>
      <w:pPr>
        <w:tabs>
          <w:tab w:val="num" w:pos="720"/>
        </w:tabs>
        <w:ind w:left="720" w:hanging="72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nsid w:val="7D631CF2"/>
    <w:multiLevelType w:val="multilevel"/>
    <w:tmpl w:val="BFC681F4"/>
    <w:lvl w:ilvl="0">
      <w:start w:val="1"/>
      <w:numFmt w:val="decimal"/>
      <w:lvlText w:val="%1."/>
      <w:lvlJc w:val="left"/>
      <w:pPr>
        <w:tabs>
          <w:tab w:val="num" w:pos="1080"/>
        </w:tabs>
        <w:ind w:left="1080" w:hanging="1080"/>
      </w:pPr>
      <w:rPr>
        <w:rFonts w:cs="Times New Roman" w:hint="default"/>
      </w:rPr>
    </w:lvl>
    <w:lvl w:ilvl="1">
      <w:start w:val="1"/>
      <w:numFmt w:val="lowerLetter"/>
      <w:lvlText w:val="%2."/>
      <w:lvlJc w:val="left"/>
      <w:pPr>
        <w:tabs>
          <w:tab w:val="num" w:pos="1440"/>
        </w:tabs>
        <w:ind w:left="1440" w:hanging="720"/>
      </w:pPr>
      <w:rPr>
        <w:rFonts w:ascii="Times New Roman" w:eastAsia="Times New Roman" w:hAnsi="Times New Roman" w:cs="Times New Roman" w:hint="default"/>
      </w:rPr>
    </w:lvl>
    <w:lvl w:ilvl="2">
      <w:start w:val="1"/>
      <w:numFmt w:val="lowerLetter"/>
      <w:lvlText w:val="%3."/>
      <w:lvlJc w:val="left"/>
      <w:pPr>
        <w:tabs>
          <w:tab w:val="num" w:pos="2340"/>
        </w:tabs>
        <w:ind w:left="2340" w:firstLine="30429"/>
      </w:pPr>
      <w:rPr>
        <w:rFonts w:ascii="Times New Roman" w:eastAsia="Times New Roman" w:hAnsi="Times New Roman" w:cs="Times New Roman" w:hint="default"/>
      </w:rPr>
    </w:lvl>
    <w:lvl w:ilvl="3">
      <w:start w:val="1"/>
      <w:numFmt w:val="decimal"/>
      <w:lvlText w:val="%4."/>
      <w:lvlJc w:val="left"/>
      <w:pPr>
        <w:tabs>
          <w:tab w:val="num" w:pos="720"/>
        </w:tabs>
        <w:ind w:left="720" w:hanging="720"/>
      </w:pPr>
      <w:rPr>
        <w:rFonts w:cs="Times New Roman" w:hint="default"/>
      </w:rPr>
    </w:lvl>
    <w:lvl w:ilvl="4">
      <w:start w:val="1"/>
      <w:numFmt w:val="lowerLetter"/>
      <w:lvlText w:val="%5."/>
      <w:lvlJc w:val="left"/>
      <w:pPr>
        <w:tabs>
          <w:tab w:val="num" w:pos="1080"/>
        </w:tabs>
        <w:ind w:left="1080" w:hanging="360"/>
      </w:pPr>
      <w:rPr>
        <w:rFonts w:cs="Times New Roman" w:hint="default"/>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7E4E4A2E"/>
    <w:multiLevelType w:val="hybridMultilevel"/>
    <w:tmpl w:val="9DD21F0E"/>
    <w:lvl w:ilvl="0" w:tplc="AE963872">
      <w:start w:val="1"/>
      <w:numFmt w:val="lowerLetter"/>
      <w:lvlText w:val="%1."/>
      <w:lvlJc w:val="left"/>
      <w:pPr>
        <w:tabs>
          <w:tab w:val="num" w:pos="1440"/>
        </w:tabs>
        <w:ind w:left="1440" w:hanging="432"/>
      </w:pPr>
      <w:rPr>
        <w:rFonts w:ascii="Times New Roman" w:eastAsia="Times New Roman" w:hAnsi="Times New Roman" w:cs="Times New Roman" w:hint="default"/>
      </w:rPr>
    </w:lvl>
    <w:lvl w:ilvl="1" w:tplc="C9D0DD92">
      <w:start w:val="4"/>
      <w:numFmt w:val="decimal"/>
      <w:lvlText w:val="%2."/>
      <w:lvlJc w:val="left"/>
      <w:pPr>
        <w:tabs>
          <w:tab w:val="num" w:pos="720"/>
        </w:tabs>
        <w:ind w:left="720" w:hanging="720"/>
      </w:pPr>
      <w:rPr>
        <w:rFonts w:cs="Times New Roman" w:hint="default"/>
      </w:rPr>
    </w:lvl>
    <w:lvl w:ilvl="2" w:tplc="EAEC1AE6">
      <w:start w:val="1"/>
      <w:numFmt w:val="lowerLetter"/>
      <w:lvlText w:val="%3."/>
      <w:lvlJc w:val="left"/>
      <w:pPr>
        <w:tabs>
          <w:tab w:val="num" w:pos="1440"/>
        </w:tabs>
        <w:ind w:left="1440" w:hanging="72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7EED114E"/>
    <w:multiLevelType w:val="hybridMultilevel"/>
    <w:tmpl w:val="786E9D84"/>
    <w:lvl w:ilvl="0" w:tplc="3A6A7560">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8"/>
  </w:num>
  <w:num w:numId="2">
    <w:abstractNumId w:val="6"/>
  </w:num>
  <w:num w:numId="3">
    <w:abstractNumId w:val="27"/>
  </w:num>
  <w:num w:numId="4">
    <w:abstractNumId w:val="35"/>
  </w:num>
  <w:num w:numId="5">
    <w:abstractNumId w:val="21"/>
  </w:num>
  <w:num w:numId="6">
    <w:abstractNumId w:val="0"/>
  </w:num>
  <w:num w:numId="7">
    <w:abstractNumId w:val="24"/>
  </w:num>
  <w:num w:numId="8">
    <w:abstractNumId w:val="41"/>
  </w:num>
  <w:num w:numId="9">
    <w:abstractNumId w:val="14"/>
  </w:num>
  <w:num w:numId="10">
    <w:abstractNumId w:val="30"/>
  </w:num>
  <w:num w:numId="11">
    <w:abstractNumId w:val="20"/>
  </w:num>
  <w:num w:numId="12">
    <w:abstractNumId w:val="48"/>
  </w:num>
  <w:num w:numId="13">
    <w:abstractNumId w:val="17"/>
  </w:num>
  <w:num w:numId="14">
    <w:abstractNumId w:val="26"/>
  </w:num>
  <w:num w:numId="15">
    <w:abstractNumId w:val="3"/>
  </w:num>
  <w:num w:numId="16">
    <w:abstractNumId w:val="2"/>
  </w:num>
  <w:num w:numId="17">
    <w:abstractNumId w:val="7"/>
  </w:num>
  <w:num w:numId="18">
    <w:abstractNumId w:val="47"/>
  </w:num>
  <w:num w:numId="19">
    <w:abstractNumId w:val="15"/>
  </w:num>
  <w:num w:numId="20">
    <w:abstractNumId w:val="44"/>
  </w:num>
  <w:num w:numId="21">
    <w:abstractNumId w:val="18"/>
  </w:num>
  <w:num w:numId="22">
    <w:abstractNumId w:val="1"/>
  </w:num>
  <w:num w:numId="23">
    <w:abstractNumId w:val="42"/>
  </w:num>
  <w:num w:numId="24">
    <w:abstractNumId w:val="4"/>
  </w:num>
  <w:num w:numId="25">
    <w:abstractNumId w:val="36"/>
  </w:num>
  <w:num w:numId="26">
    <w:abstractNumId w:val="8"/>
  </w:num>
  <w:num w:numId="27">
    <w:abstractNumId w:val="10"/>
  </w:num>
  <w:num w:numId="28">
    <w:abstractNumId w:val="5"/>
  </w:num>
  <w:num w:numId="29">
    <w:abstractNumId w:val="19"/>
  </w:num>
  <w:num w:numId="30">
    <w:abstractNumId w:val="31"/>
  </w:num>
  <w:num w:numId="31">
    <w:abstractNumId w:val="40"/>
  </w:num>
  <w:num w:numId="32">
    <w:abstractNumId w:val="28"/>
  </w:num>
  <w:num w:numId="33">
    <w:abstractNumId w:val="16"/>
  </w:num>
  <w:num w:numId="34">
    <w:abstractNumId w:val="25"/>
  </w:num>
  <w:num w:numId="35">
    <w:abstractNumId w:val="9"/>
  </w:num>
  <w:num w:numId="36">
    <w:abstractNumId w:val="13"/>
  </w:num>
  <w:num w:numId="37">
    <w:abstractNumId w:val="11"/>
  </w:num>
  <w:num w:numId="38">
    <w:abstractNumId w:val="43"/>
  </w:num>
  <w:num w:numId="39">
    <w:abstractNumId w:val="45"/>
  </w:num>
  <w:num w:numId="40">
    <w:abstractNumId w:val="37"/>
  </w:num>
  <w:num w:numId="41">
    <w:abstractNumId w:val="12"/>
  </w:num>
  <w:num w:numId="42">
    <w:abstractNumId w:val="22"/>
  </w:num>
  <w:num w:numId="43">
    <w:abstractNumId w:val="32"/>
  </w:num>
  <w:num w:numId="44">
    <w:abstractNumId w:val="39"/>
  </w:num>
  <w:num w:numId="45">
    <w:abstractNumId w:val="33"/>
  </w:num>
  <w:num w:numId="46">
    <w:abstractNumId w:val="46"/>
  </w:num>
  <w:num w:numId="47">
    <w:abstractNumId w:val="23"/>
  </w:num>
  <w:num w:numId="48">
    <w:abstractNumId w:val="34"/>
  </w:num>
  <w:num w:numId="4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4374AC"/>
    <w:rsid w:val="00033F7C"/>
    <w:rsid w:val="00040646"/>
    <w:rsid w:val="00040BB1"/>
    <w:rsid w:val="00074F07"/>
    <w:rsid w:val="00125FA1"/>
    <w:rsid w:val="00183BD1"/>
    <w:rsid w:val="0018774C"/>
    <w:rsid w:val="001A7632"/>
    <w:rsid w:val="001A7A99"/>
    <w:rsid w:val="001E767F"/>
    <w:rsid w:val="002003F9"/>
    <w:rsid w:val="002052A0"/>
    <w:rsid w:val="00214DD9"/>
    <w:rsid w:val="00254C40"/>
    <w:rsid w:val="002724A2"/>
    <w:rsid w:val="00276A92"/>
    <w:rsid w:val="002D2F00"/>
    <w:rsid w:val="002D506B"/>
    <w:rsid w:val="002E3EA0"/>
    <w:rsid w:val="002E41DA"/>
    <w:rsid w:val="002E6BC8"/>
    <w:rsid w:val="00331713"/>
    <w:rsid w:val="003B6542"/>
    <w:rsid w:val="00400DB5"/>
    <w:rsid w:val="00420164"/>
    <w:rsid w:val="004374AC"/>
    <w:rsid w:val="00463BAD"/>
    <w:rsid w:val="004A621C"/>
    <w:rsid w:val="004C1889"/>
    <w:rsid w:val="004C6681"/>
    <w:rsid w:val="004D359C"/>
    <w:rsid w:val="004E209A"/>
    <w:rsid w:val="004E4F3D"/>
    <w:rsid w:val="00503B60"/>
    <w:rsid w:val="0051523C"/>
    <w:rsid w:val="0051761E"/>
    <w:rsid w:val="005724D4"/>
    <w:rsid w:val="006556B4"/>
    <w:rsid w:val="00675CC1"/>
    <w:rsid w:val="006C289D"/>
    <w:rsid w:val="00757F01"/>
    <w:rsid w:val="007E78C8"/>
    <w:rsid w:val="007F208A"/>
    <w:rsid w:val="0080627C"/>
    <w:rsid w:val="00811D90"/>
    <w:rsid w:val="00864FE1"/>
    <w:rsid w:val="008778E8"/>
    <w:rsid w:val="008A5C86"/>
    <w:rsid w:val="008D67A9"/>
    <w:rsid w:val="008D68BC"/>
    <w:rsid w:val="009126A6"/>
    <w:rsid w:val="00925DC2"/>
    <w:rsid w:val="00934D89"/>
    <w:rsid w:val="0097635E"/>
    <w:rsid w:val="00991A48"/>
    <w:rsid w:val="00A053AE"/>
    <w:rsid w:val="00A803C1"/>
    <w:rsid w:val="00AC39DD"/>
    <w:rsid w:val="00B1301D"/>
    <w:rsid w:val="00B225A3"/>
    <w:rsid w:val="00B46BF7"/>
    <w:rsid w:val="00B96B08"/>
    <w:rsid w:val="00BA375D"/>
    <w:rsid w:val="00BA7C14"/>
    <w:rsid w:val="00BE6938"/>
    <w:rsid w:val="00C44E48"/>
    <w:rsid w:val="00CB37BD"/>
    <w:rsid w:val="00CE6A2A"/>
    <w:rsid w:val="00CF3080"/>
    <w:rsid w:val="00D0066F"/>
    <w:rsid w:val="00D11AE2"/>
    <w:rsid w:val="00D5343E"/>
    <w:rsid w:val="00D6116B"/>
    <w:rsid w:val="00DB0BD3"/>
    <w:rsid w:val="00DB4990"/>
    <w:rsid w:val="00DE0E09"/>
    <w:rsid w:val="00DF5807"/>
    <w:rsid w:val="00E11E8A"/>
    <w:rsid w:val="00EA7D3B"/>
    <w:rsid w:val="00FE4C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6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A375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BA375D"/>
    <w:rPr>
      <w:rFonts w:ascii="Courier New" w:hAnsi="Courier New" w:cs="Courier New"/>
      <w:sz w:val="20"/>
      <w:szCs w:val="20"/>
    </w:rPr>
  </w:style>
  <w:style w:type="paragraph" w:styleId="ListParagraph">
    <w:name w:val="List Paragraph"/>
    <w:basedOn w:val="Normal"/>
    <w:uiPriority w:val="99"/>
    <w:qFormat/>
    <w:rsid w:val="00CB37BD"/>
    <w:pPr>
      <w:spacing w:after="0" w:line="240" w:lineRule="auto"/>
      <w:ind w:left="720"/>
      <w:contextualSpacing/>
    </w:pPr>
    <w:rPr>
      <w:rFonts w:ascii="Times New Roman" w:eastAsia="Times New Roman" w:hAnsi="Times New Roman"/>
      <w:sz w:val="24"/>
      <w:szCs w:val="24"/>
    </w:rPr>
  </w:style>
  <w:style w:type="paragraph" w:styleId="Header">
    <w:name w:val="header"/>
    <w:basedOn w:val="Normal"/>
    <w:link w:val="HeaderChar"/>
    <w:uiPriority w:val="99"/>
    <w:semiHidden/>
    <w:unhideWhenUsed/>
    <w:rsid w:val="002052A0"/>
    <w:pPr>
      <w:tabs>
        <w:tab w:val="center" w:pos="4680"/>
        <w:tab w:val="right" w:pos="9360"/>
      </w:tabs>
    </w:pPr>
  </w:style>
  <w:style w:type="character" w:customStyle="1" w:styleId="HeaderChar">
    <w:name w:val="Header Char"/>
    <w:basedOn w:val="DefaultParagraphFont"/>
    <w:link w:val="Header"/>
    <w:uiPriority w:val="99"/>
    <w:semiHidden/>
    <w:rsid w:val="002052A0"/>
  </w:style>
  <w:style w:type="paragraph" w:styleId="Footer">
    <w:name w:val="footer"/>
    <w:basedOn w:val="Normal"/>
    <w:link w:val="FooterChar"/>
    <w:uiPriority w:val="99"/>
    <w:unhideWhenUsed/>
    <w:rsid w:val="002052A0"/>
    <w:pPr>
      <w:tabs>
        <w:tab w:val="center" w:pos="4680"/>
        <w:tab w:val="right" w:pos="9360"/>
      </w:tabs>
    </w:pPr>
  </w:style>
  <w:style w:type="character" w:customStyle="1" w:styleId="FooterChar">
    <w:name w:val="Footer Char"/>
    <w:basedOn w:val="DefaultParagraphFont"/>
    <w:link w:val="Footer"/>
    <w:uiPriority w:val="99"/>
    <w:rsid w:val="002052A0"/>
  </w:style>
</w:styles>
</file>

<file path=word/webSettings.xml><?xml version="1.0" encoding="utf-8"?>
<w:webSettings xmlns:r="http://schemas.openxmlformats.org/officeDocument/2006/relationships" xmlns:w="http://schemas.openxmlformats.org/wordprocessingml/2006/main">
  <w:divs>
    <w:div w:id="466095372">
      <w:marLeft w:val="0"/>
      <w:marRight w:val="0"/>
      <w:marTop w:val="0"/>
      <w:marBottom w:val="0"/>
      <w:divBdr>
        <w:top w:val="none" w:sz="0" w:space="0" w:color="auto"/>
        <w:left w:val="none" w:sz="0" w:space="0" w:color="auto"/>
        <w:bottom w:val="none" w:sz="0" w:space="0" w:color="auto"/>
        <w:right w:val="none" w:sz="0" w:space="0" w:color="auto"/>
      </w:divBdr>
      <w:divsChild>
        <w:div w:id="466095374">
          <w:marLeft w:val="547"/>
          <w:marRight w:val="0"/>
          <w:marTop w:val="115"/>
          <w:marBottom w:val="0"/>
          <w:divBdr>
            <w:top w:val="none" w:sz="0" w:space="0" w:color="auto"/>
            <w:left w:val="none" w:sz="0" w:space="0" w:color="auto"/>
            <w:bottom w:val="none" w:sz="0" w:space="0" w:color="auto"/>
            <w:right w:val="none" w:sz="0" w:space="0" w:color="auto"/>
          </w:divBdr>
        </w:div>
        <w:div w:id="466095384">
          <w:marLeft w:val="547"/>
          <w:marRight w:val="0"/>
          <w:marTop w:val="115"/>
          <w:marBottom w:val="0"/>
          <w:divBdr>
            <w:top w:val="none" w:sz="0" w:space="0" w:color="auto"/>
            <w:left w:val="none" w:sz="0" w:space="0" w:color="auto"/>
            <w:bottom w:val="none" w:sz="0" w:space="0" w:color="auto"/>
            <w:right w:val="none" w:sz="0" w:space="0" w:color="auto"/>
          </w:divBdr>
        </w:div>
      </w:divsChild>
    </w:div>
    <w:div w:id="466095378">
      <w:marLeft w:val="0"/>
      <w:marRight w:val="0"/>
      <w:marTop w:val="0"/>
      <w:marBottom w:val="0"/>
      <w:divBdr>
        <w:top w:val="none" w:sz="0" w:space="0" w:color="auto"/>
        <w:left w:val="none" w:sz="0" w:space="0" w:color="auto"/>
        <w:bottom w:val="none" w:sz="0" w:space="0" w:color="auto"/>
        <w:right w:val="none" w:sz="0" w:space="0" w:color="auto"/>
      </w:divBdr>
      <w:divsChild>
        <w:div w:id="466095373">
          <w:marLeft w:val="835"/>
          <w:marRight w:val="0"/>
          <w:marTop w:val="144"/>
          <w:marBottom w:val="0"/>
          <w:divBdr>
            <w:top w:val="none" w:sz="0" w:space="0" w:color="auto"/>
            <w:left w:val="none" w:sz="0" w:space="0" w:color="auto"/>
            <w:bottom w:val="none" w:sz="0" w:space="0" w:color="auto"/>
            <w:right w:val="none" w:sz="0" w:space="0" w:color="auto"/>
          </w:divBdr>
        </w:div>
        <w:div w:id="466095376">
          <w:marLeft w:val="835"/>
          <w:marRight w:val="0"/>
          <w:marTop w:val="144"/>
          <w:marBottom w:val="0"/>
          <w:divBdr>
            <w:top w:val="none" w:sz="0" w:space="0" w:color="auto"/>
            <w:left w:val="none" w:sz="0" w:space="0" w:color="auto"/>
            <w:bottom w:val="none" w:sz="0" w:space="0" w:color="auto"/>
            <w:right w:val="none" w:sz="0" w:space="0" w:color="auto"/>
          </w:divBdr>
        </w:div>
        <w:div w:id="466095380">
          <w:marLeft w:val="835"/>
          <w:marRight w:val="0"/>
          <w:marTop w:val="144"/>
          <w:marBottom w:val="0"/>
          <w:divBdr>
            <w:top w:val="none" w:sz="0" w:space="0" w:color="auto"/>
            <w:left w:val="none" w:sz="0" w:space="0" w:color="auto"/>
            <w:bottom w:val="none" w:sz="0" w:space="0" w:color="auto"/>
            <w:right w:val="none" w:sz="0" w:space="0" w:color="auto"/>
          </w:divBdr>
        </w:div>
        <w:div w:id="466095381">
          <w:marLeft w:val="835"/>
          <w:marRight w:val="0"/>
          <w:marTop w:val="144"/>
          <w:marBottom w:val="0"/>
          <w:divBdr>
            <w:top w:val="none" w:sz="0" w:space="0" w:color="auto"/>
            <w:left w:val="none" w:sz="0" w:space="0" w:color="auto"/>
            <w:bottom w:val="none" w:sz="0" w:space="0" w:color="auto"/>
            <w:right w:val="none" w:sz="0" w:space="0" w:color="auto"/>
          </w:divBdr>
        </w:div>
        <w:div w:id="466095383">
          <w:marLeft w:val="835"/>
          <w:marRight w:val="0"/>
          <w:marTop w:val="144"/>
          <w:marBottom w:val="0"/>
          <w:divBdr>
            <w:top w:val="none" w:sz="0" w:space="0" w:color="auto"/>
            <w:left w:val="none" w:sz="0" w:space="0" w:color="auto"/>
            <w:bottom w:val="none" w:sz="0" w:space="0" w:color="auto"/>
            <w:right w:val="none" w:sz="0" w:space="0" w:color="auto"/>
          </w:divBdr>
        </w:div>
      </w:divsChild>
    </w:div>
    <w:div w:id="466095385">
      <w:marLeft w:val="0"/>
      <w:marRight w:val="0"/>
      <w:marTop w:val="0"/>
      <w:marBottom w:val="0"/>
      <w:divBdr>
        <w:top w:val="none" w:sz="0" w:space="0" w:color="auto"/>
        <w:left w:val="none" w:sz="0" w:space="0" w:color="auto"/>
        <w:bottom w:val="none" w:sz="0" w:space="0" w:color="auto"/>
        <w:right w:val="none" w:sz="0" w:space="0" w:color="auto"/>
      </w:divBdr>
      <w:divsChild>
        <w:div w:id="466095375">
          <w:marLeft w:val="547"/>
          <w:marRight w:val="0"/>
          <w:marTop w:val="134"/>
          <w:marBottom w:val="0"/>
          <w:divBdr>
            <w:top w:val="none" w:sz="0" w:space="0" w:color="auto"/>
            <w:left w:val="none" w:sz="0" w:space="0" w:color="auto"/>
            <w:bottom w:val="none" w:sz="0" w:space="0" w:color="auto"/>
            <w:right w:val="none" w:sz="0" w:space="0" w:color="auto"/>
          </w:divBdr>
        </w:div>
        <w:div w:id="466095377">
          <w:marLeft w:val="547"/>
          <w:marRight w:val="0"/>
          <w:marTop w:val="134"/>
          <w:marBottom w:val="0"/>
          <w:divBdr>
            <w:top w:val="none" w:sz="0" w:space="0" w:color="auto"/>
            <w:left w:val="none" w:sz="0" w:space="0" w:color="auto"/>
            <w:bottom w:val="none" w:sz="0" w:space="0" w:color="auto"/>
            <w:right w:val="none" w:sz="0" w:space="0" w:color="auto"/>
          </w:divBdr>
        </w:div>
        <w:div w:id="466095379">
          <w:marLeft w:val="547"/>
          <w:marRight w:val="0"/>
          <w:marTop w:val="134"/>
          <w:marBottom w:val="0"/>
          <w:divBdr>
            <w:top w:val="none" w:sz="0" w:space="0" w:color="auto"/>
            <w:left w:val="none" w:sz="0" w:space="0" w:color="auto"/>
            <w:bottom w:val="none" w:sz="0" w:space="0" w:color="auto"/>
            <w:right w:val="none" w:sz="0" w:space="0" w:color="auto"/>
          </w:divBdr>
        </w:div>
        <w:div w:id="466095382">
          <w:marLeft w:val="547"/>
          <w:marRight w:val="0"/>
          <w:marTop w:val="134"/>
          <w:marBottom w:val="0"/>
          <w:divBdr>
            <w:top w:val="none" w:sz="0" w:space="0" w:color="auto"/>
            <w:left w:val="none" w:sz="0" w:space="0" w:color="auto"/>
            <w:bottom w:val="none" w:sz="0" w:space="0" w:color="auto"/>
            <w:right w:val="none" w:sz="0" w:space="0" w:color="auto"/>
          </w:divBdr>
        </w:div>
      </w:divsChild>
    </w:div>
    <w:div w:id="466095387">
      <w:marLeft w:val="0"/>
      <w:marRight w:val="0"/>
      <w:marTop w:val="0"/>
      <w:marBottom w:val="0"/>
      <w:divBdr>
        <w:top w:val="none" w:sz="0" w:space="0" w:color="auto"/>
        <w:left w:val="none" w:sz="0" w:space="0" w:color="auto"/>
        <w:bottom w:val="none" w:sz="0" w:space="0" w:color="auto"/>
        <w:right w:val="none" w:sz="0" w:space="0" w:color="auto"/>
      </w:divBdr>
    </w:div>
    <w:div w:id="466095388">
      <w:marLeft w:val="0"/>
      <w:marRight w:val="0"/>
      <w:marTop w:val="0"/>
      <w:marBottom w:val="0"/>
      <w:divBdr>
        <w:top w:val="none" w:sz="0" w:space="0" w:color="auto"/>
        <w:left w:val="none" w:sz="0" w:space="0" w:color="auto"/>
        <w:bottom w:val="none" w:sz="0" w:space="0" w:color="auto"/>
        <w:right w:val="none" w:sz="0" w:space="0" w:color="auto"/>
      </w:divBdr>
      <w:divsChild>
        <w:div w:id="466095386">
          <w:marLeft w:val="0"/>
          <w:marRight w:val="0"/>
          <w:marTop w:val="0"/>
          <w:marBottom w:val="0"/>
          <w:divBdr>
            <w:top w:val="none" w:sz="0" w:space="0" w:color="auto"/>
            <w:left w:val="none" w:sz="0" w:space="0" w:color="auto"/>
            <w:bottom w:val="none" w:sz="0" w:space="0" w:color="auto"/>
            <w:right w:val="none" w:sz="0" w:space="0" w:color="auto"/>
          </w:divBdr>
        </w:div>
        <w:div w:id="466095389">
          <w:marLeft w:val="0"/>
          <w:marRight w:val="0"/>
          <w:marTop w:val="0"/>
          <w:marBottom w:val="0"/>
          <w:divBdr>
            <w:top w:val="none" w:sz="0" w:space="0" w:color="auto"/>
            <w:left w:val="none" w:sz="0" w:space="0" w:color="auto"/>
            <w:bottom w:val="none" w:sz="0" w:space="0" w:color="auto"/>
            <w:right w:val="none" w:sz="0" w:space="0" w:color="auto"/>
          </w:divBdr>
        </w:div>
        <w:div w:id="466095390">
          <w:marLeft w:val="0"/>
          <w:marRight w:val="0"/>
          <w:marTop w:val="0"/>
          <w:marBottom w:val="0"/>
          <w:divBdr>
            <w:top w:val="none" w:sz="0" w:space="0" w:color="auto"/>
            <w:left w:val="none" w:sz="0" w:space="0" w:color="auto"/>
            <w:bottom w:val="none" w:sz="0" w:space="0" w:color="auto"/>
            <w:right w:val="none" w:sz="0" w:space="0" w:color="auto"/>
          </w:divBdr>
        </w:div>
        <w:div w:id="466095392">
          <w:marLeft w:val="0"/>
          <w:marRight w:val="0"/>
          <w:marTop w:val="0"/>
          <w:marBottom w:val="0"/>
          <w:divBdr>
            <w:top w:val="none" w:sz="0" w:space="0" w:color="auto"/>
            <w:left w:val="none" w:sz="0" w:space="0" w:color="auto"/>
            <w:bottom w:val="none" w:sz="0" w:space="0" w:color="auto"/>
            <w:right w:val="none" w:sz="0" w:space="0" w:color="auto"/>
          </w:divBdr>
        </w:div>
        <w:div w:id="466095393">
          <w:marLeft w:val="0"/>
          <w:marRight w:val="0"/>
          <w:marTop w:val="0"/>
          <w:marBottom w:val="0"/>
          <w:divBdr>
            <w:top w:val="none" w:sz="0" w:space="0" w:color="auto"/>
            <w:left w:val="none" w:sz="0" w:space="0" w:color="auto"/>
            <w:bottom w:val="none" w:sz="0" w:space="0" w:color="auto"/>
            <w:right w:val="none" w:sz="0" w:space="0" w:color="auto"/>
          </w:divBdr>
        </w:div>
        <w:div w:id="466095394">
          <w:marLeft w:val="0"/>
          <w:marRight w:val="0"/>
          <w:marTop w:val="0"/>
          <w:marBottom w:val="0"/>
          <w:divBdr>
            <w:top w:val="none" w:sz="0" w:space="0" w:color="auto"/>
            <w:left w:val="none" w:sz="0" w:space="0" w:color="auto"/>
            <w:bottom w:val="none" w:sz="0" w:space="0" w:color="auto"/>
            <w:right w:val="none" w:sz="0" w:space="0" w:color="auto"/>
          </w:divBdr>
        </w:div>
      </w:divsChild>
    </w:div>
    <w:div w:id="4660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1137</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Miami Dade College</Company>
  <LinksUpToDate>false</LinksUpToDate>
  <CharactersWithSpaces>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nrodrigu</dc:creator>
  <cp:keywords/>
  <dc:description/>
  <cp:lastModifiedBy>nrodrigu</cp:lastModifiedBy>
  <cp:revision>8</cp:revision>
  <cp:lastPrinted>2009-02-18T16:50:00Z</cp:lastPrinted>
  <dcterms:created xsi:type="dcterms:W3CDTF">2009-02-20T16:46:00Z</dcterms:created>
  <dcterms:modified xsi:type="dcterms:W3CDTF">2009-02-25T20:39:00Z</dcterms:modified>
</cp:coreProperties>
</file>